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73" w:rsidRDefault="002F2079" w:rsidP="002F2079">
      <w:pPr>
        <w:jc w:val="center"/>
        <w:rPr>
          <w:rFonts w:ascii="Comic Sans MS" w:hAnsi="Comic Sans MS"/>
          <w:b/>
          <w:sz w:val="24"/>
          <w:szCs w:val="24"/>
        </w:rPr>
      </w:pPr>
      <w:r>
        <w:rPr>
          <w:rFonts w:ascii="Comic Sans MS" w:hAnsi="Comic Sans MS"/>
          <w:b/>
          <w:sz w:val="24"/>
          <w:szCs w:val="24"/>
        </w:rPr>
        <w:t>DELO NA DALJAVO 1</w:t>
      </w:r>
      <w:r w:rsidR="0030259D">
        <w:rPr>
          <w:rFonts w:ascii="Comic Sans MS" w:hAnsi="Comic Sans MS"/>
          <w:b/>
          <w:sz w:val="24"/>
          <w:szCs w:val="24"/>
        </w:rPr>
        <w:t>7</w:t>
      </w:r>
      <w:r>
        <w:rPr>
          <w:rFonts w:ascii="Comic Sans MS" w:hAnsi="Comic Sans MS"/>
          <w:b/>
          <w:sz w:val="24"/>
          <w:szCs w:val="24"/>
        </w:rPr>
        <w:t xml:space="preserve">. </w:t>
      </w:r>
      <w:r w:rsidR="0030259D">
        <w:rPr>
          <w:rFonts w:ascii="Comic Sans MS" w:hAnsi="Comic Sans MS"/>
          <w:b/>
          <w:sz w:val="24"/>
          <w:szCs w:val="24"/>
        </w:rPr>
        <w:t xml:space="preserve">in 19. </w:t>
      </w:r>
      <w:r>
        <w:rPr>
          <w:rFonts w:ascii="Comic Sans MS" w:hAnsi="Comic Sans MS"/>
          <w:b/>
          <w:sz w:val="24"/>
          <w:szCs w:val="24"/>
        </w:rPr>
        <w:t>3. 2020</w:t>
      </w:r>
    </w:p>
    <w:p w:rsidR="005876B0" w:rsidRDefault="00E6218D" w:rsidP="002F2079">
      <w:pPr>
        <w:jc w:val="center"/>
        <w:rPr>
          <w:rFonts w:ascii="Comic Sans MS" w:hAnsi="Comic Sans MS"/>
          <w:b/>
          <w:sz w:val="24"/>
          <w:szCs w:val="24"/>
        </w:rPr>
      </w:pPr>
      <w:r>
        <w:rPr>
          <w:rFonts w:ascii="Comic Sans MS" w:hAnsi="Comic Sans MS"/>
          <w:b/>
          <w:sz w:val="24"/>
          <w:szCs w:val="24"/>
        </w:rPr>
        <w:t>(2</w:t>
      </w:r>
      <w:r w:rsidR="0030259D">
        <w:rPr>
          <w:rFonts w:ascii="Comic Sans MS" w:hAnsi="Comic Sans MS"/>
          <w:b/>
          <w:sz w:val="24"/>
          <w:szCs w:val="24"/>
        </w:rPr>
        <w:t>. uri</w:t>
      </w:r>
      <w:r w:rsidR="00831673">
        <w:rPr>
          <w:rFonts w:ascii="Comic Sans MS" w:hAnsi="Comic Sans MS"/>
          <w:b/>
          <w:sz w:val="24"/>
          <w:szCs w:val="24"/>
        </w:rPr>
        <w:t>)</w:t>
      </w:r>
      <w:r w:rsidR="002F2079">
        <w:rPr>
          <w:rFonts w:ascii="Comic Sans MS" w:hAnsi="Comic Sans MS"/>
          <w:b/>
          <w:sz w:val="24"/>
          <w:szCs w:val="24"/>
        </w:rPr>
        <w:tab/>
      </w:r>
    </w:p>
    <w:p w:rsidR="002F2079" w:rsidRDefault="002F2079" w:rsidP="002F2079">
      <w:pPr>
        <w:rPr>
          <w:rFonts w:ascii="Comic Sans MS" w:hAnsi="Comic Sans MS"/>
          <w:sz w:val="24"/>
          <w:szCs w:val="24"/>
        </w:rPr>
      </w:pPr>
    </w:p>
    <w:p w:rsidR="002F2079" w:rsidRDefault="002F2079" w:rsidP="002F2079">
      <w:pPr>
        <w:rPr>
          <w:rFonts w:ascii="Comic Sans MS" w:hAnsi="Comic Sans MS"/>
          <w:sz w:val="24"/>
          <w:szCs w:val="24"/>
        </w:rPr>
      </w:pPr>
      <w:r w:rsidRPr="00831673">
        <w:rPr>
          <w:rFonts w:ascii="Comic Sans MS" w:hAnsi="Comic Sans MS"/>
          <w:b/>
          <w:sz w:val="24"/>
          <w:szCs w:val="24"/>
        </w:rPr>
        <w:t>UČNA URA</w:t>
      </w:r>
      <w:r>
        <w:rPr>
          <w:rFonts w:ascii="Comic Sans MS" w:hAnsi="Comic Sans MS"/>
          <w:sz w:val="24"/>
          <w:szCs w:val="24"/>
        </w:rPr>
        <w:t xml:space="preserve">: </w:t>
      </w:r>
      <w:r w:rsidR="0030259D">
        <w:rPr>
          <w:rFonts w:ascii="Comic Sans MS" w:hAnsi="Comic Sans MS"/>
          <w:color w:val="FF0000"/>
          <w:sz w:val="24"/>
          <w:szCs w:val="24"/>
        </w:rPr>
        <w:t xml:space="preserve">Prežihov </w:t>
      </w:r>
      <w:proofErr w:type="spellStart"/>
      <w:r w:rsidR="0030259D">
        <w:rPr>
          <w:rFonts w:ascii="Comic Sans MS" w:hAnsi="Comic Sans MS"/>
          <w:color w:val="FF0000"/>
          <w:sz w:val="24"/>
          <w:szCs w:val="24"/>
        </w:rPr>
        <w:t>Voranc</w:t>
      </w:r>
      <w:proofErr w:type="spellEnd"/>
      <w:r w:rsidR="0030259D">
        <w:rPr>
          <w:rFonts w:ascii="Comic Sans MS" w:hAnsi="Comic Sans MS"/>
          <w:color w:val="FF0000"/>
          <w:sz w:val="24"/>
          <w:szCs w:val="24"/>
        </w:rPr>
        <w:t>: Doberdob</w:t>
      </w:r>
    </w:p>
    <w:p w:rsidR="002F2079" w:rsidRDefault="002F2079" w:rsidP="002F2079">
      <w:pPr>
        <w:rPr>
          <w:rFonts w:ascii="Comic Sans MS" w:hAnsi="Comic Sans MS"/>
          <w:b/>
          <w:sz w:val="24"/>
          <w:szCs w:val="24"/>
        </w:rPr>
      </w:pPr>
      <w:r w:rsidRPr="00E6218D">
        <w:rPr>
          <w:rFonts w:ascii="Comic Sans MS" w:hAnsi="Comic Sans MS"/>
          <w:b/>
          <w:sz w:val="24"/>
          <w:szCs w:val="24"/>
        </w:rPr>
        <w:t xml:space="preserve">1. </w:t>
      </w:r>
      <w:r w:rsidR="0030259D">
        <w:rPr>
          <w:rFonts w:ascii="Comic Sans MS" w:hAnsi="Comic Sans MS"/>
          <w:b/>
          <w:sz w:val="24"/>
          <w:szCs w:val="24"/>
        </w:rPr>
        <w:t xml:space="preserve">Oglej si film o Prežihovem </w:t>
      </w:r>
      <w:proofErr w:type="spellStart"/>
      <w:r w:rsidR="0030259D">
        <w:rPr>
          <w:rFonts w:ascii="Comic Sans MS" w:hAnsi="Comic Sans MS"/>
          <w:b/>
          <w:sz w:val="24"/>
          <w:szCs w:val="24"/>
        </w:rPr>
        <w:t>Vorancu</w:t>
      </w:r>
      <w:proofErr w:type="spellEnd"/>
      <w:r w:rsidR="0030259D">
        <w:rPr>
          <w:rFonts w:ascii="Comic Sans MS" w:hAnsi="Comic Sans MS"/>
          <w:b/>
          <w:sz w:val="24"/>
          <w:szCs w:val="24"/>
        </w:rPr>
        <w:t>:</w:t>
      </w:r>
    </w:p>
    <w:p w:rsidR="0030259D" w:rsidRPr="0030259D" w:rsidRDefault="0030259D" w:rsidP="002F2079">
      <w:pPr>
        <w:rPr>
          <w:rFonts w:ascii="Comic Sans MS" w:hAnsi="Comic Sans MS"/>
          <w:sz w:val="24"/>
          <w:szCs w:val="24"/>
        </w:rPr>
      </w:pPr>
      <w:hyperlink r:id="rId6" w:history="1">
        <w:r w:rsidRPr="0030259D">
          <w:rPr>
            <w:rStyle w:val="Hiperpovezava"/>
            <w:rFonts w:ascii="Comic Sans MS" w:hAnsi="Comic Sans MS"/>
            <w:sz w:val="24"/>
            <w:szCs w:val="24"/>
          </w:rPr>
          <w:t>http://gradiva.txt.si/slovenscina/slovenscina-za-gimnazije-srednje-sole/3-letnik/socialni-realizem/prezihov-voranc-boj-na-poziralniku-2/sinteza-in-nove-naloge-4/</w:t>
        </w:r>
      </w:hyperlink>
    </w:p>
    <w:p w:rsidR="00605029" w:rsidRDefault="002F2079" w:rsidP="002F2079">
      <w:pPr>
        <w:rPr>
          <w:rFonts w:ascii="Comic Sans MS" w:hAnsi="Comic Sans MS"/>
          <w:sz w:val="24"/>
          <w:szCs w:val="24"/>
        </w:rPr>
      </w:pPr>
      <w:r w:rsidRPr="00E6218D">
        <w:rPr>
          <w:rFonts w:ascii="Comic Sans MS" w:hAnsi="Comic Sans MS"/>
          <w:b/>
          <w:sz w:val="24"/>
          <w:szCs w:val="24"/>
        </w:rPr>
        <w:t xml:space="preserve">2. </w:t>
      </w:r>
      <w:r w:rsidR="0030259D">
        <w:rPr>
          <w:rFonts w:ascii="Comic Sans MS" w:hAnsi="Comic Sans MS"/>
          <w:b/>
          <w:sz w:val="24"/>
          <w:szCs w:val="24"/>
        </w:rPr>
        <w:t xml:space="preserve">Ponovi, kar že veš o Soški fronti </w:t>
      </w:r>
      <w:r w:rsidR="0030259D" w:rsidRPr="00605029">
        <w:rPr>
          <w:rFonts w:ascii="Comic Sans MS" w:hAnsi="Comic Sans MS"/>
          <w:sz w:val="24"/>
          <w:szCs w:val="24"/>
        </w:rPr>
        <w:t>(DZ za ZGO</w:t>
      </w:r>
      <w:r w:rsidR="00605029" w:rsidRPr="00605029">
        <w:rPr>
          <w:rFonts w:ascii="Comic Sans MS" w:hAnsi="Comic Sans MS"/>
          <w:sz w:val="24"/>
          <w:szCs w:val="24"/>
        </w:rPr>
        <w:t xml:space="preserve"> 9</w:t>
      </w:r>
      <w:r w:rsidR="0030259D" w:rsidRPr="00605029">
        <w:rPr>
          <w:rFonts w:ascii="Comic Sans MS" w:hAnsi="Comic Sans MS"/>
          <w:sz w:val="24"/>
          <w:szCs w:val="24"/>
        </w:rPr>
        <w:t>,</w:t>
      </w:r>
      <w:r w:rsidR="0030259D" w:rsidRPr="00605029">
        <w:t xml:space="preserve"> </w:t>
      </w:r>
      <w:hyperlink r:id="rId7" w:history="1">
        <w:r w:rsidR="00605029" w:rsidRPr="00C609A3">
          <w:rPr>
            <w:rStyle w:val="Hiperpovezava"/>
            <w:rFonts w:ascii="Comic Sans MS" w:hAnsi="Comic Sans MS"/>
            <w:sz w:val="24"/>
            <w:szCs w:val="24"/>
          </w:rPr>
          <w:t>https://www.sta.si/soska-fronta/v-stevilkah</w:t>
        </w:r>
      </w:hyperlink>
      <w:r w:rsidR="00605029">
        <w:rPr>
          <w:rFonts w:ascii="Comic Sans MS" w:hAnsi="Comic Sans MS"/>
          <w:sz w:val="24"/>
          <w:szCs w:val="24"/>
        </w:rPr>
        <w:t xml:space="preserve">, </w:t>
      </w:r>
      <w:hyperlink r:id="rId8" w:history="1">
        <w:r w:rsidR="00605029" w:rsidRPr="00C609A3">
          <w:rPr>
            <w:rStyle w:val="Hiperpovezava"/>
            <w:rFonts w:ascii="Comic Sans MS" w:hAnsi="Comic Sans MS"/>
            <w:sz w:val="24"/>
            <w:szCs w:val="24"/>
          </w:rPr>
          <w:t>https://www.sta.si/soska-fronta</w:t>
        </w:r>
      </w:hyperlink>
      <w:r w:rsidR="00605029">
        <w:rPr>
          <w:rFonts w:ascii="Comic Sans MS" w:hAnsi="Comic Sans MS"/>
          <w:sz w:val="24"/>
          <w:szCs w:val="24"/>
        </w:rPr>
        <w:t>)</w:t>
      </w:r>
    </w:p>
    <w:p w:rsidR="00605029" w:rsidRPr="00605029" w:rsidRDefault="00605029" w:rsidP="00605029">
      <w:pPr>
        <w:rPr>
          <w:rFonts w:ascii="Comic Sans MS" w:hAnsi="Comic Sans MS"/>
          <w:b/>
          <w:sz w:val="24"/>
          <w:szCs w:val="24"/>
        </w:rPr>
      </w:pPr>
      <w:r w:rsidRPr="00605029">
        <w:rPr>
          <w:rFonts w:ascii="Comic Sans MS" w:hAnsi="Comic Sans MS"/>
          <w:b/>
          <w:sz w:val="24"/>
          <w:szCs w:val="24"/>
        </w:rPr>
        <w:t>3. Preden boš prebral/-a odlomek v DZ, si preberi povzetek vsebine celotnega romana.</w:t>
      </w:r>
    </w:p>
    <w:p w:rsidR="00605029" w:rsidRPr="00605029" w:rsidRDefault="00605029" w:rsidP="00605029">
      <w:pPr>
        <w:rPr>
          <w:rFonts w:ascii="Comic Sans MS" w:hAnsi="Comic Sans MS"/>
        </w:rPr>
      </w:pPr>
      <w:r w:rsidRPr="00605029">
        <w:rPr>
          <w:rFonts w:ascii="Comic Sans MS" w:hAnsi="Comic Sans MS"/>
        </w:rPr>
        <w:t xml:space="preserve">Roman Doberdob je štiridelni mozaični roman, ki z usodami posameznikov izrisuje skupno izkušnjo te nesmiselne velike vojne. Prva dva dela sta deloma avtobiografska, saj se je </w:t>
      </w:r>
      <w:proofErr w:type="spellStart"/>
      <w:r w:rsidRPr="00605029">
        <w:rPr>
          <w:rFonts w:ascii="Comic Sans MS" w:hAnsi="Comic Sans MS"/>
        </w:rPr>
        <w:t>Voranc</w:t>
      </w:r>
      <w:proofErr w:type="spellEnd"/>
      <w:r w:rsidRPr="00605029">
        <w:rPr>
          <w:rFonts w:ascii="Comic Sans MS" w:hAnsi="Comic Sans MS"/>
        </w:rPr>
        <w:t xml:space="preserve"> sam bojeval kot pripadnik avstro-ogrske vojske in je v romanu upodobljen kot </w:t>
      </w:r>
      <w:proofErr w:type="spellStart"/>
      <w:r w:rsidRPr="00605029">
        <w:rPr>
          <w:rFonts w:ascii="Comic Sans MS" w:hAnsi="Comic Sans MS"/>
        </w:rPr>
        <w:t>Amun</w:t>
      </w:r>
      <w:proofErr w:type="spellEnd"/>
      <w:r w:rsidRPr="00605029">
        <w:rPr>
          <w:rFonts w:ascii="Comic Sans MS" w:hAnsi="Comic Sans MS"/>
        </w:rPr>
        <w:t xml:space="preserve"> Mohor. </w:t>
      </w:r>
    </w:p>
    <w:p w:rsidR="00605029" w:rsidRPr="00605029" w:rsidRDefault="00605029" w:rsidP="00605029">
      <w:pPr>
        <w:rPr>
          <w:rFonts w:ascii="Comic Sans MS" w:hAnsi="Comic Sans MS"/>
        </w:rPr>
      </w:pPr>
      <w:r w:rsidRPr="00605029">
        <w:rPr>
          <w:rFonts w:ascii="Comic Sans MS" w:hAnsi="Comic Sans MS"/>
          <w:b/>
          <w:bCs/>
        </w:rPr>
        <w:t>Vojna brez zmagovalcev</w:t>
      </w:r>
    </w:p>
    <w:p w:rsidR="00605029" w:rsidRPr="00605029" w:rsidRDefault="00605029" w:rsidP="00605029">
      <w:pPr>
        <w:rPr>
          <w:rFonts w:ascii="Comic Sans MS" w:hAnsi="Comic Sans MS"/>
        </w:rPr>
      </w:pPr>
      <w:r w:rsidRPr="00605029">
        <w:rPr>
          <w:rFonts w:ascii="Comic Sans MS" w:hAnsi="Comic Sans MS"/>
        </w:rPr>
        <w:t xml:space="preserve">V prvem delu, z naslovom Črna vojska, se znajde </w:t>
      </w:r>
      <w:proofErr w:type="spellStart"/>
      <w:r w:rsidRPr="00605029">
        <w:rPr>
          <w:rFonts w:ascii="Comic Sans MS" w:hAnsi="Comic Sans MS"/>
        </w:rPr>
        <w:t>Amun</w:t>
      </w:r>
      <w:proofErr w:type="spellEnd"/>
      <w:r w:rsidRPr="00605029">
        <w:rPr>
          <w:rFonts w:ascii="Comic Sans MS" w:hAnsi="Comic Sans MS"/>
        </w:rPr>
        <w:t xml:space="preserve"> v bataljonu št. 100, v katerem so zbrani najbolj problematični vojaki. </w:t>
      </w:r>
      <w:proofErr w:type="spellStart"/>
      <w:r w:rsidRPr="00605029">
        <w:rPr>
          <w:rFonts w:ascii="Comic Sans MS" w:hAnsi="Comic Sans MS"/>
        </w:rPr>
        <w:t>Voranc</w:t>
      </w:r>
      <w:proofErr w:type="spellEnd"/>
      <w:r w:rsidRPr="00605029">
        <w:rPr>
          <w:rFonts w:ascii="Comic Sans MS" w:hAnsi="Comic Sans MS"/>
        </w:rPr>
        <w:t xml:space="preserve"> v jasni realistični maniri slika dneve v kasarni, kjer se vojaki urijo in čakajo na odhod na bojišče. Pred bralcem oživljajo odnosi med vojaki različnih narodnosti, njihovi strahovi, želje, težave in nasprotja, pa tudi njihove drobne osebne tragedije. Drugi del, Doberdob, se dogaja na fronti: prva stotnija se prvič znajde sredi spopadov, prvič je nekdo ranjen, prvič jim umre tovariš. Njihove pretresljive dneve vojskovanja na ognjeni črti avstrijsko-italijanske fronte in ždenja v jarkih prekinjajo prizori zatišja in čudovitega sončnega zimskega dne, v katerem ubogi fantje preprosto pozabijo, da so sredi fronte. </w:t>
      </w:r>
      <w:proofErr w:type="spellStart"/>
      <w:r w:rsidRPr="00605029">
        <w:rPr>
          <w:rFonts w:ascii="Comic Sans MS" w:hAnsi="Comic Sans MS"/>
        </w:rPr>
        <w:t>Amunu</w:t>
      </w:r>
      <w:proofErr w:type="spellEnd"/>
      <w:r w:rsidRPr="00605029">
        <w:rPr>
          <w:rFonts w:ascii="Comic Sans MS" w:hAnsi="Comic Sans MS"/>
        </w:rPr>
        <w:t xml:space="preserve"> se upira nesmiselno bojevanje na strani Avstro-Ogrske, in potihoma prebegne na italijansko stran.</w:t>
      </w:r>
    </w:p>
    <w:p w:rsidR="00605029" w:rsidRPr="00605029" w:rsidRDefault="00605029" w:rsidP="00605029">
      <w:pPr>
        <w:rPr>
          <w:rFonts w:ascii="Comic Sans MS" w:hAnsi="Comic Sans MS"/>
        </w:rPr>
      </w:pPr>
      <w:r w:rsidRPr="00605029">
        <w:rPr>
          <w:rFonts w:ascii="Comic Sans MS" w:hAnsi="Comic Sans MS"/>
        </w:rPr>
        <w:t xml:space="preserve">Druga dva dela romana se dogajata v taborišču. </w:t>
      </w:r>
      <w:proofErr w:type="spellStart"/>
      <w:r w:rsidRPr="00605029">
        <w:rPr>
          <w:rFonts w:ascii="Comic Sans MS" w:hAnsi="Comic Sans MS"/>
        </w:rPr>
        <w:t>Lebring</w:t>
      </w:r>
      <w:proofErr w:type="spellEnd"/>
      <w:r w:rsidRPr="00605029">
        <w:rPr>
          <w:rFonts w:ascii="Comic Sans MS" w:hAnsi="Comic Sans MS"/>
        </w:rPr>
        <w:t xml:space="preserve"> je ime poglavja pa tudi vojaškega taborišča, v katerem štiristo vojakov vsak dan »s stisnjenimi zobmi in trepetajočim srcem« čaka, kdaj bodo začeli deliti kruh. Hlebček komisa je treba vsak dan pravično razdeliti med šest sestradanih ljudi; s tem Prežih mojstrsko vpelje bralca v življenje v taborišču, kjer vladata stiska in nezadovoljstvo sestradanih, izmučenih in </w:t>
      </w:r>
      <w:r w:rsidRPr="00605029">
        <w:rPr>
          <w:rFonts w:ascii="Comic Sans MS" w:hAnsi="Comic Sans MS"/>
        </w:rPr>
        <w:lastRenderedPageBreak/>
        <w:t>bolnih pripadnikov 17. pehotnega polka. Vojaki si nestrpno želijo, da bi se vojna končala, nepričakovano pa so pri zdravniškem pregledu skoraj vsi potrjeni za vrnitev na bojišče. Roman sklene četrto poglavje Judenburg – to je ime taborišča, kamor premestijo slovenske vojake. V nevzdržnih razmerah pripravijo slovenski vojaki načrt za upor in pobeg na Slovensko. To ni le upor iz stiske, marveč tudi proti Avstriji, kajti »po razsulu Avstrije bo nastala svobodna Slovenija«, pravi eden od upornih vojakov. Ampak uporništvo morajo plačati z življenjem.</w:t>
      </w:r>
    </w:p>
    <w:p w:rsidR="00605029" w:rsidRPr="00605029" w:rsidRDefault="00605029" w:rsidP="00605029">
      <w:pPr>
        <w:rPr>
          <w:rFonts w:ascii="Comic Sans MS" w:hAnsi="Comic Sans MS"/>
        </w:rPr>
      </w:pPr>
      <w:r w:rsidRPr="00605029">
        <w:rPr>
          <w:rFonts w:ascii="Comic Sans MS" w:hAnsi="Comic Sans MS"/>
          <w:b/>
          <w:bCs/>
        </w:rPr>
        <w:t>Trikrat izgubljeni rokopis</w:t>
      </w:r>
    </w:p>
    <w:p w:rsidR="00605029" w:rsidRPr="00605029" w:rsidRDefault="00605029" w:rsidP="00605029">
      <w:pPr>
        <w:rPr>
          <w:rFonts w:ascii="Comic Sans MS" w:hAnsi="Comic Sans MS"/>
        </w:rPr>
      </w:pPr>
      <w:r w:rsidRPr="00605029">
        <w:rPr>
          <w:rFonts w:ascii="Comic Sans MS" w:hAnsi="Comic Sans MS"/>
        </w:rPr>
        <w:t xml:space="preserve">Roman je doživljal nenavadno usodo: </w:t>
      </w:r>
      <w:proofErr w:type="spellStart"/>
      <w:r w:rsidRPr="00605029">
        <w:rPr>
          <w:rFonts w:ascii="Comic Sans MS" w:hAnsi="Comic Sans MS"/>
        </w:rPr>
        <w:t>Voranc</w:t>
      </w:r>
      <w:proofErr w:type="spellEnd"/>
      <w:r w:rsidRPr="00605029">
        <w:rPr>
          <w:rFonts w:ascii="Comic Sans MS" w:hAnsi="Comic Sans MS"/>
        </w:rPr>
        <w:t xml:space="preserve"> ga je moral napisati kar trikrat na novo in po spletu čudnih naključij bi tudi v tretje skoraj ostal brez rokopisa. Dogodki so tesno povezani s pisateljevim političnim delovanjem. Maja 1930 je moral namreč pobegniti v tujino. Doberdob je napisal med letoma 1930 in 1932, dokončani rokopis romana je shranil v blagajni kina na Dunaju, toda blagajno so oropali tatovi. </w:t>
      </w:r>
      <w:proofErr w:type="spellStart"/>
      <w:r w:rsidRPr="00605029">
        <w:rPr>
          <w:rFonts w:ascii="Comic Sans MS" w:hAnsi="Comic Sans MS"/>
        </w:rPr>
        <w:t>Vorancu</w:t>
      </w:r>
      <w:proofErr w:type="spellEnd"/>
      <w:r w:rsidRPr="00605029">
        <w:rPr>
          <w:rFonts w:ascii="Comic Sans MS" w:hAnsi="Comic Sans MS"/>
        </w:rPr>
        <w:t xml:space="preserve"> tako ni preostalo drugega, kot da se je znova lotil pisanja. Konec leta 1932 bi se moral sestati z ženo in ji predati roman, vendar ga je še pred srečanjem z njo aretirala policija in mu rokopis zaplenila. Policija je menila, da gre za gradivo Kominterne, zato so obsežni roman izredno hitro, kar v treh dneh, prevedli v nemščino, našli pa niso seveda ničesar. Čeprav se je pisatelj v naslednjih letih trudil, da bi mu zaplenjeno besedilo vrnili, je bilo vse zaman. Ko je bil na Dunaju leta 1936 zaprt, je začel pisati roman znova – že tretjič. Ko ga je dokončal, pa je besedilo izginilo v rokah cenzorjev. Pisatelju so ga vrnili šele po protestnem pismu, ki ga je poslal dunajski policijski direkciji, pa tudi dunajski vladi, rektorju dunajske univerze in avstrijskemu veleposlaništvu v Parizu z zagotovilom, da bo vsebino objavil v časnikih. Roman je nazadnje vendarle izšel leta 1940 z naslovom Doberdob – Vojni roman slovenskega naroda. Ob izidu pa je doživel različen sprejem.</w:t>
      </w:r>
    </w:p>
    <w:p w:rsidR="00605029" w:rsidRDefault="00605029" w:rsidP="002F2079">
      <w:pPr>
        <w:rPr>
          <w:rFonts w:ascii="Comic Sans MS" w:hAnsi="Comic Sans MS"/>
          <w:b/>
          <w:sz w:val="24"/>
          <w:szCs w:val="24"/>
        </w:rPr>
      </w:pPr>
      <w:r w:rsidRPr="00605029">
        <w:rPr>
          <w:rFonts w:ascii="Comic Sans MS" w:hAnsi="Comic Sans MS"/>
          <w:b/>
          <w:sz w:val="24"/>
          <w:szCs w:val="24"/>
        </w:rPr>
        <w:t>4. Sedaj preberi odlomek (DZ, str. 216, 217).</w:t>
      </w:r>
    </w:p>
    <w:p w:rsidR="00605029" w:rsidRDefault="00605029" w:rsidP="002F2079">
      <w:pPr>
        <w:rPr>
          <w:rFonts w:ascii="Comic Sans MS" w:hAnsi="Comic Sans MS"/>
          <w:sz w:val="24"/>
          <w:szCs w:val="24"/>
        </w:rPr>
      </w:pPr>
      <w:r>
        <w:rPr>
          <w:rFonts w:ascii="Comic Sans MS" w:hAnsi="Comic Sans MS"/>
          <w:b/>
          <w:sz w:val="24"/>
          <w:szCs w:val="24"/>
        </w:rPr>
        <w:t xml:space="preserve">5. Po branju reši naloge v DZ str. 218, 219. </w:t>
      </w:r>
      <w:r w:rsidRPr="00605029">
        <w:rPr>
          <w:rFonts w:ascii="Comic Sans MS" w:hAnsi="Comic Sans MS"/>
          <w:sz w:val="24"/>
          <w:szCs w:val="24"/>
        </w:rPr>
        <w:t xml:space="preserve">Preglej si jih s pomočjo Rokusovih rešitev - </w:t>
      </w:r>
      <w:hyperlink r:id="rId9" w:history="1">
        <w:r w:rsidRPr="00C609A3">
          <w:rPr>
            <w:rStyle w:val="Hiperpovezava"/>
            <w:rFonts w:ascii="Comic Sans MS" w:hAnsi="Comic Sans MS"/>
            <w:sz w:val="24"/>
            <w:szCs w:val="24"/>
          </w:rPr>
          <w:t>https://www.devetletka.net/gradiva/slovenscina/9</w:t>
        </w:r>
      </w:hyperlink>
    </w:p>
    <w:p w:rsidR="00605029" w:rsidRDefault="00605029" w:rsidP="002F2079">
      <w:pPr>
        <w:rPr>
          <w:rFonts w:ascii="Comic Sans MS" w:hAnsi="Comic Sans MS"/>
          <w:b/>
          <w:sz w:val="24"/>
          <w:szCs w:val="24"/>
        </w:rPr>
      </w:pPr>
      <w:r w:rsidRPr="00605029">
        <w:rPr>
          <w:rFonts w:ascii="Comic Sans MS" w:hAnsi="Comic Sans MS"/>
          <w:b/>
          <w:sz w:val="24"/>
          <w:szCs w:val="24"/>
        </w:rPr>
        <w:t>6. Na koncu si v zvezek (stran za književnost) zapiši še:</w:t>
      </w:r>
    </w:p>
    <w:p w:rsidR="00605029" w:rsidRPr="00605029" w:rsidRDefault="00605029" w:rsidP="002F2079">
      <w:pPr>
        <w:rPr>
          <w:rFonts w:ascii="Comic Sans MS" w:hAnsi="Comic Sans MS"/>
          <w:color w:val="FF0000"/>
          <w:sz w:val="24"/>
          <w:szCs w:val="24"/>
        </w:rPr>
      </w:pPr>
      <w:r>
        <w:rPr>
          <w:rFonts w:ascii="Comic Sans MS" w:hAnsi="Comic Sans MS"/>
          <w:color w:val="FF0000"/>
          <w:sz w:val="24"/>
          <w:szCs w:val="24"/>
        </w:rPr>
        <w:t>PREŽIHOV VORANC: DOBERDOB</w:t>
      </w:r>
    </w:p>
    <w:p w:rsidR="002F2079" w:rsidRDefault="00605029" w:rsidP="002F2079">
      <w:pPr>
        <w:rPr>
          <w:rFonts w:ascii="Comic Sans MS" w:hAnsi="Comic Sans MS"/>
          <w:sz w:val="24"/>
          <w:szCs w:val="24"/>
        </w:rPr>
      </w:pPr>
      <w:r w:rsidRPr="00605029">
        <w:rPr>
          <w:rFonts w:ascii="Comic Sans MS" w:hAnsi="Comic Sans MS"/>
          <w:sz w:val="24"/>
          <w:szCs w:val="24"/>
        </w:rPr>
        <w:t xml:space="preserve">Lovro Kuhar, bolj znan pod psevdonimom Prežihov </w:t>
      </w:r>
      <w:proofErr w:type="spellStart"/>
      <w:r w:rsidRPr="00605029">
        <w:rPr>
          <w:rFonts w:ascii="Comic Sans MS" w:hAnsi="Comic Sans MS"/>
          <w:sz w:val="24"/>
          <w:szCs w:val="24"/>
        </w:rPr>
        <w:t>Voranc</w:t>
      </w:r>
      <w:proofErr w:type="spellEnd"/>
      <w:r w:rsidRPr="00605029">
        <w:rPr>
          <w:rFonts w:ascii="Comic Sans MS" w:hAnsi="Comic Sans MS"/>
          <w:sz w:val="24"/>
          <w:szCs w:val="24"/>
        </w:rPr>
        <w:t xml:space="preserve">, </w:t>
      </w:r>
      <w:r w:rsidR="00335CE8">
        <w:rPr>
          <w:rFonts w:ascii="Comic Sans MS" w:hAnsi="Comic Sans MS"/>
          <w:sz w:val="24"/>
          <w:szCs w:val="24"/>
        </w:rPr>
        <w:t>je slovenski pisatelj in politik, ki se je rodil</w:t>
      </w:r>
      <w:r w:rsidRPr="00605029">
        <w:rPr>
          <w:rFonts w:ascii="Comic Sans MS" w:hAnsi="Comic Sans MS"/>
          <w:sz w:val="24"/>
          <w:szCs w:val="24"/>
        </w:rPr>
        <w:t xml:space="preserve"> 10. avgust</w:t>
      </w:r>
      <w:r w:rsidR="00335CE8">
        <w:rPr>
          <w:rFonts w:ascii="Comic Sans MS" w:hAnsi="Comic Sans MS"/>
          <w:sz w:val="24"/>
          <w:szCs w:val="24"/>
        </w:rPr>
        <w:t>a</w:t>
      </w:r>
      <w:r w:rsidRPr="00605029">
        <w:rPr>
          <w:rFonts w:ascii="Comic Sans MS" w:hAnsi="Comic Sans MS"/>
          <w:sz w:val="24"/>
          <w:szCs w:val="24"/>
        </w:rPr>
        <w:t xml:space="preserve"> 1893</w:t>
      </w:r>
      <w:r w:rsidR="00335CE8">
        <w:rPr>
          <w:rFonts w:ascii="Comic Sans MS" w:hAnsi="Comic Sans MS"/>
          <w:sz w:val="24"/>
          <w:szCs w:val="24"/>
        </w:rPr>
        <w:t xml:space="preserve"> v</w:t>
      </w:r>
      <w:r w:rsidRPr="00605029">
        <w:rPr>
          <w:rFonts w:ascii="Comic Sans MS" w:hAnsi="Comic Sans MS"/>
          <w:sz w:val="24"/>
          <w:szCs w:val="24"/>
        </w:rPr>
        <w:t xml:space="preserve"> Podgor</w:t>
      </w:r>
      <w:r w:rsidR="00335CE8">
        <w:rPr>
          <w:rFonts w:ascii="Comic Sans MS" w:hAnsi="Comic Sans MS"/>
          <w:sz w:val="24"/>
          <w:szCs w:val="24"/>
        </w:rPr>
        <w:t xml:space="preserve">i, in umrl </w:t>
      </w:r>
      <w:r w:rsidRPr="00605029">
        <w:rPr>
          <w:rFonts w:ascii="Comic Sans MS" w:hAnsi="Comic Sans MS"/>
          <w:sz w:val="24"/>
          <w:szCs w:val="24"/>
        </w:rPr>
        <w:t>18. februar</w:t>
      </w:r>
      <w:r w:rsidR="00335CE8">
        <w:rPr>
          <w:rFonts w:ascii="Comic Sans MS" w:hAnsi="Comic Sans MS"/>
          <w:sz w:val="24"/>
          <w:szCs w:val="24"/>
        </w:rPr>
        <w:t>ja 1950 v</w:t>
      </w:r>
      <w:r w:rsidRPr="00605029">
        <w:rPr>
          <w:rFonts w:ascii="Comic Sans MS" w:hAnsi="Comic Sans MS"/>
          <w:sz w:val="24"/>
          <w:szCs w:val="24"/>
        </w:rPr>
        <w:t xml:space="preserve"> Maribor</w:t>
      </w:r>
      <w:r w:rsidR="00335CE8">
        <w:rPr>
          <w:rFonts w:ascii="Comic Sans MS" w:hAnsi="Comic Sans MS"/>
          <w:sz w:val="24"/>
          <w:szCs w:val="24"/>
        </w:rPr>
        <w:t>u.</w:t>
      </w:r>
    </w:p>
    <w:p w:rsidR="00E6218D" w:rsidRPr="00E6218D" w:rsidRDefault="00335CE8" w:rsidP="002F2079">
      <w:pPr>
        <w:rPr>
          <w:rFonts w:ascii="Comic Sans MS" w:hAnsi="Comic Sans MS"/>
          <w:sz w:val="24"/>
          <w:szCs w:val="24"/>
        </w:rPr>
      </w:pPr>
      <w:r w:rsidRPr="00335CE8">
        <w:rPr>
          <w:rFonts w:ascii="Comic Sans MS" w:hAnsi="Comic Sans MS"/>
          <w:sz w:val="24"/>
          <w:szCs w:val="24"/>
        </w:rPr>
        <w:t xml:space="preserve">Doberdob je Prežihov </w:t>
      </w:r>
      <w:r w:rsidRPr="00335CE8">
        <w:rPr>
          <w:rFonts w:ascii="Comic Sans MS" w:hAnsi="Comic Sans MS"/>
          <w:color w:val="FF0000"/>
          <w:sz w:val="24"/>
          <w:szCs w:val="24"/>
        </w:rPr>
        <w:t>vojni roman</w:t>
      </w:r>
      <w:r w:rsidRPr="00335CE8">
        <w:rPr>
          <w:rFonts w:ascii="Comic Sans MS" w:hAnsi="Comic Sans MS"/>
          <w:sz w:val="24"/>
          <w:szCs w:val="24"/>
        </w:rPr>
        <w:t>. Gre za avtobiografsko pripoved o prebegu na italijansko stran.</w:t>
      </w:r>
      <w:bookmarkStart w:id="0" w:name="_GoBack"/>
      <w:bookmarkEnd w:id="0"/>
    </w:p>
    <w:sectPr w:rsidR="00E6218D" w:rsidRPr="00E62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22C6F"/>
    <w:multiLevelType w:val="hybridMultilevel"/>
    <w:tmpl w:val="DBC807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79"/>
    <w:rsid w:val="000648F0"/>
    <w:rsid w:val="002F2079"/>
    <w:rsid w:val="0030259D"/>
    <w:rsid w:val="00335CE8"/>
    <w:rsid w:val="005876B0"/>
    <w:rsid w:val="00605029"/>
    <w:rsid w:val="00807861"/>
    <w:rsid w:val="00831673"/>
    <w:rsid w:val="00E621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F2079"/>
    <w:pPr>
      <w:ind w:left="720"/>
      <w:contextualSpacing/>
    </w:pPr>
  </w:style>
  <w:style w:type="character" w:styleId="Hiperpovezava">
    <w:name w:val="Hyperlink"/>
    <w:basedOn w:val="Privzetapisavaodstavka"/>
    <w:uiPriority w:val="99"/>
    <w:unhideWhenUsed/>
    <w:rsid w:val="00E6218D"/>
    <w:rPr>
      <w:color w:val="0000FF" w:themeColor="hyperlink"/>
      <w:u w:val="single"/>
    </w:rPr>
  </w:style>
  <w:style w:type="paragraph" w:styleId="Navadensplet">
    <w:name w:val="Normal (Web)"/>
    <w:basedOn w:val="Navaden"/>
    <w:uiPriority w:val="99"/>
    <w:semiHidden/>
    <w:unhideWhenUsed/>
    <w:rsid w:val="0060502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F2079"/>
    <w:pPr>
      <w:ind w:left="720"/>
      <w:contextualSpacing/>
    </w:pPr>
  </w:style>
  <w:style w:type="character" w:styleId="Hiperpovezava">
    <w:name w:val="Hyperlink"/>
    <w:basedOn w:val="Privzetapisavaodstavka"/>
    <w:uiPriority w:val="99"/>
    <w:unhideWhenUsed/>
    <w:rsid w:val="00E6218D"/>
    <w:rPr>
      <w:color w:val="0000FF" w:themeColor="hyperlink"/>
      <w:u w:val="single"/>
    </w:rPr>
  </w:style>
  <w:style w:type="paragraph" w:styleId="Navadensplet">
    <w:name w:val="Normal (Web)"/>
    <w:basedOn w:val="Navaden"/>
    <w:uiPriority w:val="99"/>
    <w:semiHidden/>
    <w:unhideWhenUsed/>
    <w:rsid w:val="006050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78065">
      <w:bodyDiv w:val="1"/>
      <w:marLeft w:val="0"/>
      <w:marRight w:val="0"/>
      <w:marTop w:val="0"/>
      <w:marBottom w:val="0"/>
      <w:divBdr>
        <w:top w:val="none" w:sz="0" w:space="0" w:color="auto"/>
        <w:left w:val="none" w:sz="0" w:space="0" w:color="auto"/>
        <w:bottom w:val="none" w:sz="0" w:space="0" w:color="auto"/>
        <w:right w:val="none" w:sz="0" w:space="0" w:color="auto"/>
      </w:divBdr>
      <w:divsChild>
        <w:div w:id="1261134703">
          <w:marLeft w:val="0"/>
          <w:marRight w:val="0"/>
          <w:marTop w:val="0"/>
          <w:marBottom w:val="0"/>
          <w:divBdr>
            <w:top w:val="none" w:sz="0" w:space="0" w:color="auto"/>
            <w:left w:val="none" w:sz="0" w:space="0" w:color="auto"/>
            <w:bottom w:val="none" w:sz="0" w:space="0" w:color="auto"/>
            <w:right w:val="none" w:sz="0" w:space="0" w:color="auto"/>
          </w:divBdr>
        </w:div>
        <w:div w:id="812646711">
          <w:marLeft w:val="0"/>
          <w:marRight w:val="0"/>
          <w:marTop w:val="0"/>
          <w:marBottom w:val="0"/>
          <w:divBdr>
            <w:top w:val="none" w:sz="0" w:space="0" w:color="auto"/>
            <w:left w:val="none" w:sz="0" w:space="0" w:color="auto"/>
            <w:bottom w:val="none" w:sz="0" w:space="0" w:color="auto"/>
            <w:right w:val="none" w:sz="0" w:space="0" w:color="auto"/>
          </w:divBdr>
        </w:div>
      </w:divsChild>
    </w:div>
    <w:div w:id="637416390">
      <w:bodyDiv w:val="1"/>
      <w:marLeft w:val="0"/>
      <w:marRight w:val="0"/>
      <w:marTop w:val="0"/>
      <w:marBottom w:val="0"/>
      <w:divBdr>
        <w:top w:val="none" w:sz="0" w:space="0" w:color="auto"/>
        <w:left w:val="none" w:sz="0" w:space="0" w:color="auto"/>
        <w:bottom w:val="none" w:sz="0" w:space="0" w:color="auto"/>
        <w:right w:val="none" w:sz="0" w:space="0" w:color="auto"/>
      </w:divBdr>
    </w:div>
    <w:div w:id="1264801010">
      <w:bodyDiv w:val="1"/>
      <w:marLeft w:val="0"/>
      <w:marRight w:val="0"/>
      <w:marTop w:val="0"/>
      <w:marBottom w:val="0"/>
      <w:divBdr>
        <w:top w:val="none" w:sz="0" w:space="0" w:color="auto"/>
        <w:left w:val="none" w:sz="0" w:space="0" w:color="auto"/>
        <w:bottom w:val="none" w:sz="0" w:space="0" w:color="auto"/>
        <w:right w:val="none" w:sz="0" w:space="0" w:color="auto"/>
      </w:divBdr>
      <w:divsChild>
        <w:div w:id="695887446">
          <w:marLeft w:val="0"/>
          <w:marRight w:val="0"/>
          <w:marTop w:val="0"/>
          <w:marBottom w:val="0"/>
          <w:divBdr>
            <w:top w:val="none" w:sz="0" w:space="0" w:color="auto"/>
            <w:left w:val="none" w:sz="0" w:space="0" w:color="auto"/>
            <w:bottom w:val="none" w:sz="0" w:space="0" w:color="auto"/>
            <w:right w:val="none" w:sz="0" w:space="0" w:color="auto"/>
          </w:divBdr>
        </w:div>
        <w:div w:id="635254746">
          <w:marLeft w:val="0"/>
          <w:marRight w:val="0"/>
          <w:marTop w:val="0"/>
          <w:marBottom w:val="0"/>
          <w:divBdr>
            <w:top w:val="none" w:sz="0" w:space="0" w:color="auto"/>
            <w:left w:val="none" w:sz="0" w:space="0" w:color="auto"/>
            <w:bottom w:val="none" w:sz="0" w:space="0" w:color="auto"/>
            <w:right w:val="none" w:sz="0" w:space="0" w:color="auto"/>
          </w:divBdr>
        </w:div>
      </w:divsChild>
    </w:div>
    <w:div w:id="212063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si/soska-fronta" TargetMode="External"/><Relationship Id="rId3" Type="http://schemas.microsoft.com/office/2007/relationships/stylesWithEffects" Target="stylesWithEffects.xml"/><Relationship Id="rId7" Type="http://schemas.openxmlformats.org/officeDocument/2006/relationships/hyperlink" Target="https://www.sta.si/soska-fronta/v-stevilk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diva.txt.si/slovenscina/slovenscina-za-gimnazije-srednje-sole/3-letnik/socialni-realizem/prezihov-voranc-boj-na-poziralniku-2/sinteza-in-nove-naloge-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vetletka.net/gradiva/slovenscin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cp:revision>
  <dcterms:created xsi:type="dcterms:W3CDTF">2020-03-13T20:19:00Z</dcterms:created>
  <dcterms:modified xsi:type="dcterms:W3CDTF">2020-03-13T20:19:00Z</dcterms:modified>
</cp:coreProperties>
</file>