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bookmarkStart w:id="0" w:name="_GoBack"/>
      <w:r>
        <w:rPr>
          <w:rFonts w:ascii="Comic Sans MS" w:hAnsi="Comic Sans MS"/>
          <w:sz w:val="24"/>
          <w:szCs w:val="24"/>
        </w:rPr>
        <w:t>U</w:t>
      </w:r>
      <w:bookmarkEnd w:id="0"/>
      <w:r>
        <w:rPr>
          <w:rFonts w:ascii="Comic Sans MS" w:hAnsi="Comic Sans MS"/>
          <w:sz w:val="24"/>
          <w:szCs w:val="24"/>
        </w:rPr>
        <w:t xml:space="preserve"> – </w:t>
      </w:r>
      <w:r w:rsidR="00B655EE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. 4. 2020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 moji,</w:t>
      </w:r>
    </w:p>
    <w:p w:rsidR="00C53C4A" w:rsidRDefault="00B655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lahko verjamete, da smo že tako dolgo doma in delamo od doma?</w:t>
      </w:r>
    </w:p>
    <w:p w:rsidR="00B655EE" w:rsidRDefault="00B655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Meni se včasih še vedno zdi, da so to samo sanje in da bo vsak čas spet vse normalno …</w:t>
      </w:r>
    </w:p>
    <w:p w:rsidR="00B655EE" w:rsidRDefault="00B655EE">
      <w:pPr>
        <w:rPr>
          <w:rFonts w:ascii="Comic Sans MS" w:hAnsi="Comic Sans MS"/>
          <w:sz w:val="24"/>
          <w:szCs w:val="24"/>
        </w:rPr>
      </w:pPr>
    </w:p>
    <w:p w:rsidR="00B655EE" w:rsidRDefault="00B655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Najprej vam posredujem zapise, ki ste mi jih poslali o vas – žal mi 2 učenca nista nič poslala.</w:t>
      </w:r>
    </w:p>
    <w:tbl>
      <w:tblPr>
        <w:tblStyle w:val="Tabelamrea"/>
        <w:tblW w:w="7921" w:type="dxa"/>
        <w:tblLook w:val="04A0" w:firstRow="1" w:lastRow="0" w:firstColumn="1" w:lastColumn="0" w:noHBand="0" w:noVBand="1"/>
      </w:tblPr>
      <w:tblGrid>
        <w:gridCol w:w="3962"/>
        <w:gridCol w:w="3959"/>
      </w:tblGrid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Anže Brumen</w:t>
            </w:r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dober v igranju </w:t>
            </w:r>
            <w:proofErr w:type="spellStart"/>
            <w:r w:rsidRPr="00B655EE">
              <w:rPr>
                <w:rFonts w:ascii="Arial" w:hAnsi="Arial" w:cs="Arial"/>
              </w:rPr>
              <w:t>fortnite</w:t>
            </w:r>
            <w:proofErr w:type="spellEnd"/>
            <w:r w:rsidRPr="00B655EE">
              <w:rPr>
                <w:rFonts w:ascii="Arial" w:hAnsi="Arial" w:cs="Arial"/>
              </w:rPr>
              <w:t>-a</w:t>
            </w:r>
          </w:p>
          <w:p w:rsidR="00B655EE" w:rsidRPr="00B655EE" w:rsidRDefault="00B655EE" w:rsidP="00B655E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dober nogometaš, komaj čakam na skupno igro nogometa</w:t>
            </w:r>
          </w:p>
          <w:p w:rsidR="00B655EE" w:rsidRPr="00B655EE" w:rsidRDefault="00B655EE" w:rsidP="00B655E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pameten</w:t>
            </w:r>
          </w:p>
          <w:p w:rsidR="00B655EE" w:rsidRPr="00B655EE" w:rsidRDefault="00B655EE" w:rsidP="00B655E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pogrešam, ko sva v šoli skupaj igrala nogomet</w:t>
            </w:r>
          </w:p>
          <w:p w:rsidR="00B655EE" w:rsidRPr="00B655EE" w:rsidRDefault="00B655EE" w:rsidP="00B655E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znaš igrati nogomet in si pameten</w:t>
            </w:r>
          </w:p>
          <w:p w:rsidR="00B655EE" w:rsidRPr="00B655EE" w:rsidRDefault="00B655EE" w:rsidP="00B655E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zelo </w:t>
            </w:r>
            <w:proofErr w:type="spellStart"/>
            <w:r w:rsidRPr="00B655EE">
              <w:rPr>
                <w:rFonts w:ascii="Arial" w:hAnsi="Arial" w:cs="Arial"/>
              </w:rPr>
              <w:t>vredu</w:t>
            </w:r>
            <w:proofErr w:type="spellEnd"/>
            <w:r w:rsidRPr="00B655EE">
              <w:rPr>
                <w:rFonts w:ascii="Arial" w:hAnsi="Arial" w:cs="Arial"/>
              </w:rPr>
              <w:t xml:space="preserve"> fant, ki pomagaš pri nalogah</w:t>
            </w:r>
          </w:p>
        </w:tc>
      </w:tr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Rene Kacijan</w:t>
            </w:r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B655EE">
              <w:rPr>
                <w:rFonts w:ascii="Arial" w:hAnsi="Arial" w:cs="Arial"/>
              </w:rPr>
              <w:t>gentleman</w:t>
            </w:r>
            <w:proofErr w:type="spellEnd"/>
          </w:p>
          <w:p w:rsidR="00B655EE" w:rsidRPr="00B655EE" w:rsidRDefault="00B655EE" w:rsidP="00B655E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mojster za vse</w:t>
            </w:r>
          </w:p>
          <w:p w:rsidR="00B655EE" w:rsidRPr="00B655EE" w:rsidRDefault="00B655EE" w:rsidP="00B655E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vedno dobro razpoložen</w:t>
            </w:r>
          </w:p>
          <w:p w:rsidR="00B655EE" w:rsidRPr="00B655EE" w:rsidRDefault="00B655EE" w:rsidP="00B655E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zabaven</w:t>
            </w:r>
          </w:p>
          <w:p w:rsidR="00B655EE" w:rsidRPr="00B655EE" w:rsidRDefault="00B655EE" w:rsidP="00B655E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pogrešam tvoje vice</w:t>
            </w:r>
          </w:p>
          <w:p w:rsidR="00B655EE" w:rsidRPr="00B655EE" w:rsidRDefault="00B655EE" w:rsidP="00B655E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brez tebe ne bi šlo v razredu, ker si prava </w:t>
            </w:r>
            <w:proofErr w:type="spellStart"/>
            <w:r w:rsidRPr="00B655EE">
              <w:rPr>
                <w:rFonts w:ascii="Arial" w:hAnsi="Arial" w:cs="Arial"/>
              </w:rPr>
              <w:t>faca</w:t>
            </w:r>
            <w:proofErr w:type="spellEnd"/>
          </w:p>
          <w:p w:rsidR="00B655EE" w:rsidRPr="00B655EE" w:rsidRDefault="00B655EE" w:rsidP="00B655E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zelo zabaven</w:t>
            </w:r>
          </w:p>
        </w:tc>
      </w:tr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Vito </w:t>
            </w:r>
            <w:proofErr w:type="spellStart"/>
            <w:r w:rsidRPr="00B655EE">
              <w:rPr>
                <w:rFonts w:ascii="Arial" w:hAnsi="Arial" w:cs="Arial"/>
              </w:rPr>
              <w:t>Klauzner</w:t>
            </w:r>
            <w:proofErr w:type="spellEnd"/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prijazen</w:t>
            </w:r>
          </w:p>
          <w:p w:rsidR="00B655EE" w:rsidRPr="00B655EE" w:rsidRDefault="00B655EE" w:rsidP="00B655E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dober v učenju</w:t>
            </w:r>
          </w:p>
          <w:p w:rsidR="00B655EE" w:rsidRPr="00B655EE" w:rsidRDefault="00B655EE" w:rsidP="00B655E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prijazen, pogrešam najina druženja in skupne družinske izlete</w:t>
            </w:r>
          </w:p>
          <w:p w:rsidR="00B655EE" w:rsidRPr="00B655EE" w:rsidRDefault="00B655EE" w:rsidP="00B655E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delaven</w:t>
            </w:r>
          </w:p>
          <w:p w:rsidR="00B655EE" w:rsidRPr="00B655EE" w:rsidRDefault="00B655EE" w:rsidP="00B655E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znaš igrati kitaro</w:t>
            </w:r>
          </w:p>
          <w:p w:rsidR="00B655EE" w:rsidRPr="00B655EE" w:rsidRDefault="00B655EE" w:rsidP="00B655E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si na </w:t>
            </w:r>
            <w:proofErr w:type="spellStart"/>
            <w:r w:rsidRPr="00B655EE">
              <w:rPr>
                <w:rFonts w:ascii="Arial" w:hAnsi="Arial" w:cs="Arial"/>
              </w:rPr>
              <w:t>hece</w:t>
            </w:r>
            <w:proofErr w:type="spellEnd"/>
          </w:p>
        </w:tc>
      </w:tr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Tina Knežević</w:t>
            </w:r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smešna</w:t>
            </w:r>
          </w:p>
          <w:p w:rsidR="00B655EE" w:rsidRPr="00B655EE" w:rsidRDefault="00B655EE" w:rsidP="00B655E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carica</w:t>
            </w:r>
          </w:p>
          <w:p w:rsidR="00B655EE" w:rsidRPr="00B655EE" w:rsidRDefault="00B655EE" w:rsidP="00B655E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dobra pevka</w:t>
            </w:r>
          </w:p>
          <w:p w:rsidR="00B655EE" w:rsidRPr="00B655EE" w:rsidRDefault="00B655EE" w:rsidP="00B655E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delavna</w:t>
            </w:r>
          </w:p>
          <w:p w:rsidR="00B655EE" w:rsidRPr="00B655EE" w:rsidRDefault="00B655EE" w:rsidP="00B655E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se spoznaš na živali in si na </w:t>
            </w:r>
            <w:proofErr w:type="spellStart"/>
            <w:r w:rsidRPr="00B655EE">
              <w:rPr>
                <w:rFonts w:ascii="Arial" w:hAnsi="Arial" w:cs="Arial"/>
              </w:rPr>
              <w:t>hece</w:t>
            </w:r>
            <w:proofErr w:type="spellEnd"/>
          </w:p>
          <w:p w:rsidR="00B655EE" w:rsidRPr="00B655EE" w:rsidRDefault="00B655EE" w:rsidP="00B655E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pogrešam tvoje dobre zamisli in tvoje lepo petje pri pevskem zboru</w:t>
            </w:r>
          </w:p>
          <w:p w:rsidR="00B655EE" w:rsidRPr="00B655EE" w:rsidRDefault="00B655EE" w:rsidP="00B655E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si zelo dobra prijateljica – ne spremeni se</w:t>
            </w:r>
          </w:p>
        </w:tc>
      </w:tr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Tjaš </w:t>
            </w:r>
            <w:proofErr w:type="spellStart"/>
            <w:r w:rsidRPr="00B655EE">
              <w:rPr>
                <w:rFonts w:ascii="Arial" w:hAnsi="Arial" w:cs="Arial"/>
              </w:rPr>
              <w:t>Neuvirt</w:t>
            </w:r>
            <w:proofErr w:type="spellEnd"/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odličnjak</w:t>
            </w:r>
          </w:p>
          <w:p w:rsidR="00B655EE" w:rsidRPr="00B655EE" w:rsidRDefault="00B655EE" w:rsidP="00B655EE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prijateljski</w:t>
            </w:r>
          </w:p>
          <w:p w:rsidR="00B655EE" w:rsidRPr="00B655EE" w:rsidRDefault="00B655EE" w:rsidP="00B655EE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lastRenderedPageBreak/>
              <w:t>vedno pripravljen pomagati</w:t>
            </w:r>
          </w:p>
          <w:p w:rsidR="00B655EE" w:rsidRPr="00B655EE" w:rsidRDefault="00B655EE" w:rsidP="00B655EE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ko smo v šoli igrali odbojko, si bil </w:t>
            </w:r>
            <w:proofErr w:type="spellStart"/>
            <w:r w:rsidRPr="00B655EE">
              <w:rPr>
                <w:rFonts w:ascii="Arial" w:hAnsi="Arial" w:cs="Arial"/>
              </w:rPr>
              <w:t>full</w:t>
            </w:r>
            <w:proofErr w:type="spellEnd"/>
            <w:r w:rsidRPr="00B655EE">
              <w:rPr>
                <w:rFonts w:ascii="Arial" w:hAnsi="Arial" w:cs="Arial"/>
              </w:rPr>
              <w:t xml:space="preserve"> smešen</w:t>
            </w:r>
          </w:p>
          <w:p w:rsidR="00B655EE" w:rsidRPr="00B655EE" w:rsidRDefault="00B655EE" w:rsidP="00B655EE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prijazen in pameten pri matematiki</w:t>
            </w:r>
          </w:p>
          <w:p w:rsidR="00B655EE" w:rsidRPr="00B655EE" w:rsidRDefault="00B655EE" w:rsidP="00B655EE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imaš </w:t>
            </w:r>
            <w:proofErr w:type="spellStart"/>
            <w:r w:rsidRPr="00B655EE">
              <w:rPr>
                <w:rFonts w:ascii="Arial" w:hAnsi="Arial" w:cs="Arial"/>
              </w:rPr>
              <w:t>finte</w:t>
            </w:r>
            <w:proofErr w:type="spellEnd"/>
            <w:r w:rsidRPr="00B655EE">
              <w:rPr>
                <w:rFonts w:ascii="Arial" w:hAnsi="Arial" w:cs="Arial"/>
              </w:rPr>
              <w:t>, ki jih jaz ne razumem</w:t>
            </w:r>
          </w:p>
        </w:tc>
      </w:tr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lastRenderedPageBreak/>
              <w:t>Urban Šantl</w:t>
            </w:r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športnik</w:t>
            </w:r>
          </w:p>
          <w:p w:rsidR="00B655EE" w:rsidRPr="00B655EE" w:rsidRDefault="00B655EE" w:rsidP="00B655EE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dober v nogometu</w:t>
            </w:r>
          </w:p>
          <w:p w:rsidR="00B655EE" w:rsidRPr="00B655EE" w:rsidRDefault="00B655EE" w:rsidP="00B655EE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smešen</w:t>
            </w:r>
          </w:p>
          <w:p w:rsidR="00B655EE" w:rsidRPr="00B655EE" w:rsidRDefault="00B655EE" w:rsidP="00B655EE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pogrešam, ko sva skupaj igrala </w:t>
            </w:r>
            <w:proofErr w:type="spellStart"/>
            <w:r w:rsidRPr="00B655EE">
              <w:rPr>
                <w:rFonts w:ascii="Arial" w:hAnsi="Arial" w:cs="Arial"/>
              </w:rPr>
              <w:t>fifo</w:t>
            </w:r>
            <w:proofErr w:type="spellEnd"/>
          </w:p>
          <w:p w:rsidR="00B655EE" w:rsidRPr="00B655EE" w:rsidRDefault="00B655EE" w:rsidP="00B655EE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prijazen in brihten</w:t>
            </w:r>
          </w:p>
          <w:p w:rsidR="00B655EE" w:rsidRPr="00B655EE" w:rsidRDefault="00B655EE" w:rsidP="00B655EE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zelo smešen</w:t>
            </w:r>
          </w:p>
        </w:tc>
      </w:tr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Lana </w:t>
            </w:r>
            <w:proofErr w:type="spellStart"/>
            <w:r w:rsidRPr="00B655EE">
              <w:rPr>
                <w:rFonts w:ascii="Arial" w:hAnsi="Arial" w:cs="Arial"/>
              </w:rPr>
              <w:t>Šernek</w:t>
            </w:r>
            <w:proofErr w:type="spellEnd"/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nadarjena</w:t>
            </w:r>
          </w:p>
          <w:p w:rsidR="00B655EE" w:rsidRPr="00B655EE" w:rsidRDefault="00B655EE" w:rsidP="00B655EE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dobra športnica</w:t>
            </w:r>
          </w:p>
          <w:p w:rsidR="00B655EE" w:rsidRPr="00B655EE" w:rsidRDefault="00B655EE" w:rsidP="00B655EE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prijazna</w:t>
            </w:r>
          </w:p>
          <w:p w:rsidR="00B655EE" w:rsidRPr="00B655EE" w:rsidRDefault="00B655EE" w:rsidP="00B655EE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pogrešam tvoje vaflje – zelo so bili dobri</w:t>
            </w:r>
          </w:p>
          <w:p w:rsidR="00B655EE" w:rsidRPr="00B655EE" w:rsidRDefault="00B655EE" w:rsidP="00B655EE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pametna in zna dobro igrati nogomet</w:t>
            </w:r>
          </w:p>
          <w:p w:rsidR="00B655EE" w:rsidRPr="00B655EE" w:rsidRDefault="00B655EE" w:rsidP="00B655EE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prijazna</w:t>
            </w:r>
          </w:p>
        </w:tc>
      </w:tr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proofErr w:type="spellStart"/>
            <w:r w:rsidRPr="00B655EE">
              <w:rPr>
                <w:rFonts w:ascii="Arial" w:hAnsi="Arial" w:cs="Arial"/>
              </w:rPr>
              <w:t>Pija</w:t>
            </w:r>
            <w:proofErr w:type="spellEnd"/>
            <w:r w:rsidRPr="00B655EE">
              <w:rPr>
                <w:rFonts w:ascii="Arial" w:hAnsi="Arial" w:cs="Arial"/>
              </w:rPr>
              <w:t xml:space="preserve"> Šumenjak</w:t>
            </w:r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pridna</w:t>
            </w:r>
          </w:p>
          <w:p w:rsidR="00B655EE" w:rsidRPr="00B655EE" w:rsidRDefault="00B655EE" w:rsidP="00B655EE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 xml:space="preserve">prijazna </w:t>
            </w:r>
          </w:p>
          <w:p w:rsidR="00B655EE" w:rsidRPr="00B655EE" w:rsidRDefault="00B655EE" w:rsidP="00B655EE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dobra učenka</w:t>
            </w:r>
          </w:p>
          <w:p w:rsidR="00B655EE" w:rsidRPr="00B655EE" w:rsidRDefault="00B655EE" w:rsidP="00B655EE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prijazna</w:t>
            </w:r>
          </w:p>
          <w:p w:rsidR="00B655EE" w:rsidRPr="00B655EE" w:rsidRDefault="00B655EE" w:rsidP="00B655EE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pogrešam tvoj smeh</w:t>
            </w:r>
          </w:p>
          <w:p w:rsidR="00B655EE" w:rsidRPr="00B655EE" w:rsidRDefault="00B655EE" w:rsidP="00B655EE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vedno nasmejana in najboljša prijateljica</w:t>
            </w:r>
          </w:p>
        </w:tc>
      </w:tr>
      <w:tr w:rsidR="00B655EE" w:rsidRPr="00B655EE" w:rsidTr="00B655EE">
        <w:trPr>
          <w:trHeight w:val="308"/>
        </w:trPr>
        <w:tc>
          <w:tcPr>
            <w:tcW w:w="3962" w:type="dxa"/>
          </w:tcPr>
          <w:p w:rsidR="00B655EE" w:rsidRPr="00B655EE" w:rsidRDefault="00B655EE" w:rsidP="00B655EE">
            <w:pPr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Julija Zelenik</w:t>
            </w:r>
          </w:p>
        </w:tc>
        <w:tc>
          <w:tcPr>
            <w:tcW w:w="3959" w:type="dxa"/>
          </w:tcPr>
          <w:p w:rsidR="00B655EE" w:rsidRPr="00B655EE" w:rsidRDefault="00B655EE" w:rsidP="00B655EE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vesela</w:t>
            </w:r>
          </w:p>
          <w:p w:rsidR="00B655EE" w:rsidRPr="00B655EE" w:rsidRDefault="00B655EE" w:rsidP="00B655EE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dobra v mažoretkah</w:t>
            </w:r>
          </w:p>
          <w:p w:rsidR="00B655EE" w:rsidRPr="00B655EE" w:rsidRDefault="00B655EE" w:rsidP="00B655EE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dobra plesalka</w:t>
            </w:r>
          </w:p>
          <w:p w:rsidR="00B655EE" w:rsidRPr="00B655EE" w:rsidRDefault="00B655EE" w:rsidP="00B655EE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prijazna</w:t>
            </w:r>
          </w:p>
          <w:p w:rsidR="00B655EE" w:rsidRPr="00B655EE" w:rsidRDefault="00B655EE" w:rsidP="00B655EE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pogrešam skupno igranje na igrišču z Lovrom in Elo</w:t>
            </w:r>
          </w:p>
          <w:p w:rsidR="00B655EE" w:rsidRPr="00B655EE" w:rsidRDefault="00B655EE" w:rsidP="00B655EE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B655EE">
              <w:rPr>
                <w:rFonts w:ascii="Arial" w:hAnsi="Arial" w:cs="Arial"/>
              </w:rPr>
              <w:t>si prijazna in zelo dobra prijateljica – pogrešam te</w:t>
            </w:r>
          </w:p>
        </w:tc>
      </w:tr>
    </w:tbl>
    <w:p w:rsidR="00C53C4A" w:rsidRDefault="00B655EE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B4941C1" wp14:editId="146C41B0">
            <wp:simplePos x="0" y="0"/>
            <wp:positionH relativeFrom="column">
              <wp:posOffset>2929255</wp:posOffset>
            </wp:positionH>
            <wp:positionV relativeFrom="paragraph">
              <wp:posOffset>62865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3" name="Slika 3" descr="Amazon.com: Emoji World Smileys &amp; Emoji: 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Emoji World Smileys &amp; Emoji: Appstore for Andro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3C8" w:rsidRDefault="00B655EE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Same lepe reči – res ste vsi skupaj super.</w:t>
      </w:r>
    </w:p>
    <w:p w:rsidR="00B655EE" w:rsidRDefault="00B655EE" w:rsidP="00B363C8">
      <w:pPr>
        <w:spacing w:line="360" w:lineRule="auto"/>
        <w:rPr>
          <w:rFonts w:ascii="Arial" w:eastAsia="Times New Roman" w:hAnsi="Arial" w:cs="Arial"/>
          <w:lang w:eastAsia="sl-SI"/>
        </w:rPr>
      </w:pPr>
    </w:p>
    <w:p w:rsidR="00B655EE" w:rsidRDefault="00B655EE" w:rsidP="00B363C8">
      <w:pPr>
        <w:spacing w:line="360" w:lineRule="auto"/>
        <w:rPr>
          <w:rFonts w:ascii="Arial" w:eastAsia="Times New Roman" w:hAnsi="Arial" w:cs="Arial"/>
          <w:lang w:eastAsia="sl-SI"/>
        </w:rPr>
      </w:pPr>
    </w:p>
    <w:p w:rsidR="009975E6" w:rsidRDefault="00B655EE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Tudi danes sem za vas pripravila nalogo – in sicer boste razmišljali o vaši samostojnosti.</w:t>
      </w:r>
    </w:p>
    <w:p w:rsidR="00B655EE" w:rsidRDefault="00B655EE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Izpolnite učni list in ga vložite v osebno </w:t>
      </w:r>
      <w:proofErr w:type="spellStart"/>
      <w:r>
        <w:rPr>
          <w:rFonts w:ascii="Comic Sans MS" w:hAnsi="Comic Sans MS"/>
          <w:sz w:val="24"/>
          <w:szCs w:val="24"/>
        </w:rPr>
        <w:t>mapico</w:t>
      </w:r>
      <w:proofErr w:type="spellEnd"/>
      <w:r>
        <w:rPr>
          <w:rFonts w:ascii="Comic Sans MS" w:hAnsi="Comic Sans MS"/>
          <w:sz w:val="24"/>
          <w:szCs w:val="24"/>
        </w:rPr>
        <w:t xml:space="preserve"> k razrednim uram – če pa ga bo kdo pripravljen deliti z menoj, bom tudi zelo vesela.</w:t>
      </w:r>
    </w:p>
    <w:p w:rsidR="00B655EE" w:rsidRPr="00B655EE" w:rsidRDefault="009C77BC" w:rsidP="00B655E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5" behindDoc="1" locked="0" layoutInCell="1" allowOverlap="1" wp14:anchorId="302C8169" wp14:editId="366D5ED4">
            <wp:simplePos x="0" y="0"/>
            <wp:positionH relativeFrom="column">
              <wp:posOffset>4948555</wp:posOffset>
            </wp:positionH>
            <wp:positionV relativeFrom="paragraph">
              <wp:posOffset>-671195</wp:posOffset>
            </wp:positionV>
            <wp:extent cx="1447800" cy="1834515"/>
            <wp:effectExtent l="0" t="0" r="0" b="0"/>
            <wp:wrapThrough wrapText="bothSides">
              <wp:wrapPolygon edited="0">
                <wp:start x="0" y="0"/>
                <wp:lineTo x="0" y="21308"/>
                <wp:lineTo x="21316" y="21308"/>
                <wp:lineTo x="2131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EE" w:rsidRPr="00B655EE">
        <w:rPr>
          <w:rFonts w:ascii="Comic Sans MS" w:hAnsi="Comic Sans MS"/>
          <w:b/>
          <w:bCs/>
          <w:sz w:val="24"/>
          <w:szCs w:val="24"/>
        </w:rPr>
        <w:t>MOJA SAMOSTOJNOST</w:t>
      </w:r>
    </w:p>
    <w:p w:rsidR="00B655EE" w:rsidRDefault="00B655EE" w:rsidP="00B655EE">
      <w:pPr>
        <w:spacing w:line="360" w:lineRule="auto"/>
        <w:rPr>
          <w:rFonts w:ascii="Comic Sans MS" w:hAnsi="Comic Sans MS"/>
          <w:sz w:val="24"/>
          <w:szCs w:val="24"/>
        </w:rPr>
      </w:pPr>
      <w:r w:rsidRPr="00B655EE">
        <w:rPr>
          <w:rFonts w:ascii="Comic Sans MS" w:hAnsi="Comic Sans MS"/>
          <w:sz w:val="24"/>
          <w:szCs w:val="24"/>
        </w:rPr>
        <w:t xml:space="preserve">Nekateri med </w:t>
      </w:r>
      <w:r>
        <w:rPr>
          <w:rFonts w:ascii="Comic Sans MS" w:hAnsi="Comic Sans MS"/>
          <w:sz w:val="24"/>
          <w:szCs w:val="24"/>
        </w:rPr>
        <w:t>vami mogoče</w:t>
      </w:r>
      <w:r w:rsidRPr="00B655EE">
        <w:rPr>
          <w:rFonts w:ascii="Comic Sans MS" w:hAnsi="Comic Sans MS"/>
          <w:sz w:val="24"/>
          <w:szCs w:val="24"/>
        </w:rPr>
        <w:t xml:space="preserve"> že </w:t>
      </w:r>
      <w:r>
        <w:rPr>
          <w:rFonts w:ascii="Comic Sans MS" w:hAnsi="Comic Sans MS"/>
          <w:sz w:val="24"/>
          <w:szCs w:val="24"/>
        </w:rPr>
        <w:t xml:space="preserve">kar dobro skrbite zase - </w:t>
      </w:r>
      <w:r w:rsidRPr="00B655EE">
        <w:rPr>
          <w:rFonts w:ascii="Comic Sans MS" w:hAnsi="Comic Sans MS"/>
          <w:sz w:val="24"/>
          <w:szCs w:val="24"/>
        </w:rPr>
        <w:t>si priprav</w:t>
      </w:r>
      <w:r>
        <w:rPr>
          <w:rFonts w:ascii="Comic Sans MS" w:hAnsi="Comic Sans MS"/>
          <w:sz w:val="24"/>
          <w:szCs w:val="24"/>
        </w:rPr>
        <w:t>ite</w:t>
      </w:r>
      <w:r w:rsidRPr="00B655EE">
        <w:rPr>
          <w:rFonts w:ascii="Comic Sans MS" w:hAnsi="Comic Sans MS"/>
          <w:sz w:val="24"/>
          <w:szCs w:val="24"/>
        </w:rPr>
        <w:t xml:space="preserve"> hrano, obleko, sami poskrbi</w:t>
      </w:r>
      <w:r>
        <w:rPr>
          <w:rFonts w:ascii="Comic Sans MS" w:hAnsi="Comic Sans MS"/>
          <w:sz w:val="24"/>
          <w:szCs w:val="24"/>
        </w:rPr>
        <w:t>te</w:t>
      </w:r>
      <w:r w:rsidRPr="00B655EE">
        <w:rPr>
          <w:rFonts w:ascii="Comic Sans MS" w:hAnsi="Comic Sans MS"/>
          <w:sz w:val="24"/>
          <w:szCs w:val="24"/>
        </w:rPr>
        <w:t xml:space="preserve"> za vse domače in šolske obveznosti. </w:t>
      </w:r>
    </w:p>
    <w:p w:rsidR="00B655EE" w:rsidRDefault="00B655EE" w:rsidP="00B655EE">
      <w:pPr>
        <w:spacing w:line="360" w:lineRule="auto"/>
        <w:rPr>
          <w:rFonts w:ascii="Comic Sans MS" w:hAnsi="Comic Sans MS"/>
          <w:sz w:val="24"/>
          <w:szCs w:val="24"/>
        </w:rPr>
      </w:pPr>
      <w:r w:rsidRPr="00B655EE">
        <w:rPr>
          <w:rFonts w:ascii="Comic Sans MS" w:hAnsi="Comic Sans MS"/>
          <w:sz w:val="24"/>
          <w:szCs w:val="24"/>
        </w:rPr>
        <w:t>Če znamo poskrbeti zase, nismo odvisni od drugih. Tako nam samostojnost pomaga, da smo bolj samo</w:t>
      </w:r>
      <w:r w:rsidRPr="00B655EE">
        <w:rPr>
          <w:rFonts w:ascii="Comic Sans MS" w:hAnsi="Comic Sans MS"/>
          <w:sz w:val="24"/>
          <w:szCs w:val="24"/>
        </w:rPr>
        <w:softHyphen/>
        <w:t>zavestni.</w:t>
      </w:r>
    </w:p>
    <w:p w:rsidR="00B655EE" w:rsidRDefault="00B655EE" w:rsidP="00B363C8">
      <w:pPr>
        <w:spacing w:line="360" w:lineRule="auto"/>
        <w:rPr>
          <w:rFonts w:ascii="Comic Sans MS" w:hAnsi="Comic Sans MS"/>
          <w:sz w:val="24"/>
          <w:szCs w:val="24"/>
        </w:rPr>
      </w:pPr>
      <w:r w:rsidRPr="00B655EE">
        <w:rPr>
          <w:rFonts w:ascii="Comic Sans MS" w:hAnsi="Comic Sans MS"/>
          <w:b/>
          <w:sz w:val="24"/>
          <w:szCs w:val="24"/>
        </w:rPr>
        <w:t>Stvari, za katere poskrbim sam</w:t>
      </w:r>
      <w:r>
        <w:rPr>
          <w:rFonts w:ascii="Comic Sans MS" w:hAnsi="Comic Sans MS"/>
          <w:sz w:val="24"/>
          <w:szCs w:val="24"/>
        </w:rPr>
        <w:t xml:space="preserve"> (recimo – pazim na mlajšo sestro, pomagam na kmetiji …):</w:t>
      </w:r>
    </w:p>
    <w:p w:rsidR="00B655EE" w:rsidRDefault="00B655EE" w:rsidP="00B655EE">
      <w:pPr>
        <w:spacing w:line="360" w:lineRule="auto"/>
        <w:rPr>
          <w:rFonts w:ascii="Comic Sans MS" w:hAnsi="Comic Sans MS"/>
          <w:sz w:val="24"/>
          <w:szCs w:val="24"/>
        </w:rPr>
      </w:pPr>
    </w:p>
    <w:p w:rsidR="00B655EE" w:rsidRDefault="009C77BC" w:rsidP="00B655E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D2E3EF7" wp14:editId="723287FB">
            <wp:simplePos x="0" y="0"/>
            <wp:positionH relativeFrom="column">
              <wp:posOffset>3996055</wp:posOffset>
            </wp:positionH>
            <wp:positionV relativeFrom="paragraph">
              <wp:posOffset>3175</wp:posOffset>
            </wp:positionV>
            <wp:extent cx="2352675" cy="1866265"/>
            <wp:effectExtent l="0" t="0" r="952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EE" w:rsidRPr="00B655EE">
        <w:rPr>
          <w:rFonts w:ascii="Comic Sans MS" w:hAnsi="Comic Sans MS"/>
          <w:b/>
          <w:sz w:val="24"/>
          <w:szCs w:val="24"/>
        </w:rPr>
        <w:t>Primeri mojega samostojnega in odgovornega ravnanja</w:t>
      </w:r>
      <w:r w:rsidR="00B655EE">
        <w:rPr>
          <w:rFonts w:ascii="Comic Sans MS" w:hAnsi="Comic Sans MS"/>
          <w:sz w:val="24"/>
          <w:szCs w:val="24"/>
        </w:rPr>
        <w:t xml:space="preserve"> (recimo - z</w:t>
      </w:r>
      <w:r w:rsidR="00B655EE" w:rsidRPr="00B655EE">
        <w:rPr>
          <w:rFonts w:ascii="Comic Sans MS" w:hAnsi="Comic Sans MS"/>
          <w:sz w:val="24"/>
          <w:szCs w:val="24"/>
        </w:rPr>
        <w:t>jutraj se sama zbudim in uredim za šolo</w:t>
      </w:r>
      <w:r w:rsidR="00B655EE">
        <w:rPr>
          <w:rFonts w:ascii="Comic Sans MS" w:hAnsi="Comic Sans MS"/>
          <w:sz w:val="24"/>
          <w:szCs w:val="24"/>
        </w:rPr>
        <w:t xml:space="preserve"> …)</w:t>
      </w:r>
      <w:r w:rsidR="00B655EE" w:rsidRPr="00B655EE">
        <w:rPr>
          <w:rFonts w:ascii="Comic Sans MS" w:hAnsi="Comic Sans MS"/>
          <w:sz w:val="24"/>
          <w:szCs w:val="24"/>
        </w:rPr>
        <w:t>:</w:t>
      </w:r>
      <w:r w:rsidR="00B655EE">
        <w:rPr>
          <w:rFonts w:ascii="Comic Sans MS" w:hAnsi="Comic Sans MS"/>
          <w:sz w:val="24"/>
          <w:szCs w:val="24"/>
        </w:rPr>
        <w:t xml:space="preserve"> </w:t>
      </w:r>
    </w:p>
    <w:p w:rsidR="00B655EE" w:rsidRDefault="00B655EE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B655EE" w:rsidRDefault="00B655EE" w:rsidP="00B363C8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B655EE">
        <w:rPr>
          <w:rFonts w:ascii="Comic Sans MS" w:hAnsi="Comic Sans MS"/>
          <w:b/>
          <w:sz w:val="24"/>
          <w:szCs w:val="24"/>
        </w:rPr>
        <w:t>Kaj mi je posebno všeč pri moji samostojnosti?</w:t>
      </w:r>
      <w:r w:rsidR="009C77BC" w:rsidRPr="009C77BC">
        <w:rPr>
          <w:noProof/>
          <w:lang w:eastAsia="sl-SI"/>
        </w:rPr>
        <w:t xml:space="preserve"> </w:t>
      </w:r>
    </w:p>
    <w:p w:rsidR="00B655EE" w:rsidRDefault="00B655EE" w:rsidP="00B363C8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B655EE" w:rsidRPr="00B655EE" w:rsidRDefault="00B655EE" w:rsidP="00B363C8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B655EE">
        <w:rPr>
          <w:rFonts w:ascii="Comic Sans MS" w:hAnsi="Comic Sans MS"/>
          <w:b/>
          <w:sz w:val="24"/>
          <w:szCs w:val="24"/>
        </w:rPr>
        <w:t>Kaj mi ni všeč pri moji samostojnosti?</w:t>
      </w:r>
    </w:p>
    <w:p w:rsidR="00B655EE" w:rsidRDefault="00B655EE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B655EE" w:rsidRDefault="00B655EE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9C77BC" w:rsidRDefault="009C77BC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9C77BC" w:rsidRDefault="009C77BC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9C77BC" w:rsidRDefault="009C77BC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6DB1447" wp14:editId="0DA5C874">
            <wp:simplePos x="0" y="0"/>
            <wp:positionH relativeFrom="column">
              <wp:posOffset>-185420</wp:posOffset>
            </wp:positionH>
            <wp:positionV relativeFrom="paragraph">
              <wp:posOffset>541655</wp:posOffset>
            </wp:positionV>
            <wp:extent cx="3418205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BC" w:rsidRDefault="009C77BC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9975E6" w:rsidRDefault="009C77BC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Ponovno</w:t>
      </w:r>
      <w:r w:rsidR="009975E6">
        <w:rPr>
          <w:rFonts w:ascii="Comic Sans MS" w:hAnsi="Comic Sans MS"/>
          <w:sz w:val="24"/>
          <w:szCs w:val="24"/>
        </w:rPr>
        <w:t xml:space="preserve"> vas prosim, da se mi čim večkrat oglasite, da poveste, kje imate kakšne težave, da jih bomo skupaj rešili.</w:t>
      </w:r>
      <w:r>
        <w:rPr>
          <w:rFonts w:ascii="Comic Sans MS" w:hAnsi="Comic Sans MS"/>
          <w:sz w:val="24"/>
          <w:szCs w:val="24"/>
        </w:rPr>
        <w:t xml:space="preserve"> Prav tako vas prosim, da se vsem učiteljem vsaj enkrat tedensko javite in pošljete povratne informacije – še posebej velja to za tista dva, ki se ne javita skoraj nobenemu učitelju.</w:t>
      </w:r>
    </w:p>
    <w:p w:rsidR="009975E6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</w:t>
      </w:r>
      <w:r w:rsidR="006B0313">
        <w:rPr>
          <w:rFonts w:ascii="Comic Sans MS" w:hAnsi="Comic Sans MS"/>
          <w:sz w:val="24"/>
          <w:szCs w:val="24"/>
        </w:rPr>
        <w:t>e vas zelo pogrešam in se spet vidimo</w:t>
      </w:r>
      <w:r>
        <w:rPr>
          <w:rFonts w:ascii="Comic Sans MS" w:hAnsi="Comic Sans MS"/>
          <w:sz w:val="24"/>
          <w:szCs w:val="24"/>
        </w:rPr>
        <w:t xml:space="preserve"> v s</w:t>
      </w:r>
      <w:r w:rsidR="006B0313">
        <w:rPr>
          <w:rFonts w:ascii="Comic Sans MS" w:hAnsi="Comic Sans MS"/>
          <w:sz w:val="24"/>
          <w:szCs w:val="24"/>
        </w:rPr>
        <w:t xml:space="preserve">redo, </w:t>
      </w:r>
      <w:r w:rsidR="009C77BC">
        <w:rPr>
          <w:rFonts w:ascii="Comic Sans MS" w:hAnsi="Comic Sans MS"/>
          <w:sz w:val="24"/>
          <w:szCs w:val="24"/>
        </w:rPr>
        <w:t>22</w:t>
      </w:r>
      <w:r w:rsidR="006B0313">
        <w:rPr>
          <w:rFonts w:ascii="Comic Sans MS" w:hAnsi="Comic Sans MS"/>
          <w:sz w:val="24"/>
          <w:szCs w:val="24"/>
        </w:rPr>
        <w:t xml:space="preserve">. 4. 2020, ob 11.00 na </w:t>
      </w:r>
      <w:proofErr w:type="spellStart"/>
      <w:r>
        <w:rPr>
          <w:rFonts w:ascii="Comic Sans MS" w:hAnsi="Comic Sans MS"/>
          <w:sz w:val="24"/>
          <w:szCs w:val="24"/>
        </w:rPr>
        <w:t>zoom</w:t>
      </w:r>
      <w:proofErr w:type="spellEnd"/>
      <w:r>
        <w:rPr>
          <w:rFonts w:ascii="Comic Sans MS" w:hAnsi="Comic Sans MS"/>
          <w:sz w:val="24"/>
          <w:szCs w:val="24"/>
        </w:rPr>
        <w:t>-u.</w:t>
      </w:r>
    </w:p>
    <w:p w:rsidR="009C77BC" w:rsidRDefault="00B0694B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C77BC">
        <w:rPr>
          <w:noProof/>
          <w:lang w:eastAsia="sl-SI"/>
        </w:rPr>
        <w:drawing>
          <wp:inline distT="0" distB="0" distL="0" distR="0" wp14:anchorId="50D36481" wp14:editId="1D01B4B4">
            <wp:extent cx="4572000" cy="3429000"/>
            <wp:effectExtent l="0" t="0" r="0" b="0"/>
            <wp:docPr id="6" name="Slika 1" descr="Gutenstein-Pogrešam te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enstein-Pogrešam te.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BC" w:rsidRDefault="009C77BC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9975E6" w:rsidRPr="00B363C8" w:rsidRDefault="00B0694B" w:rsidP="009C77BC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9975E6">
        <w:rPr>
          <w:rFonts w:ascii="Comic Sans MS" w:hAnsi="Comic Sans MS"/>
          <w:sz w:val="24"/>
          <w:szCs w:val="24"/>
        </w:rPr>
        <w:t xml:space="preserve">Učiteljica Martina  </w:t>
      </w:r>
    </w:p>
    <w:sectPr w:rsidR="009975E6" w:rsidRPr="00B3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D3B"/>
    <w:multiLevelType w:val="hybridMultilevel"/>
    <w:tmpl w:val="A50429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A40CD"/>
    <w:multiLevelType w:val="hybridMultilevel"/>
    <w:tmpl w:val="CCD808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F2F74"/>
    <w:multiLevelType w:val="hybridMultilevel"/>
    <w:tmpl w:val="D4D43E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6B3495"/>
    <w:multiLevelType w:val="hybridMultilevel"/>
    <w:tmpl w:val="FF7867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3F63BB"/>
    <w:multiLevelType w:val="hybridMultilevel"/>
    <w:tmpl w:val="A3384B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441CF"/>
    <w:multiLevelType w:val="hybridMultilevel"/>
    <w:tmpl w:val="E2CAEC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B1FCB"/>
    <w:multiLevelType w:val="hybridMultilevel"/>
    <w:tmpl w:val="0ECAB8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6E744C"/>
    <w:multiLevelType w:val="hybridMultilevel"/>
    <w:tmpl w:val="58482C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8E68B7"/>
    <w:multiLevelType w:val="hybridMultilevel"/>
    <w:tmpl w:val="0562C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A"/>
    <w:rsid w:val="000648F0"/>
    <w:rsid w:val="005876B0"/>
    <w:rsid w:val="006B0313"/>
    <w:rsid w:val="008733AE"/>
    <w:rsid w:val="009975E6"/>
    <w:rsid w:val="009C77BC"/>
    <w:rsid w:val="00B0694B"/>
    <w:rsid w:val="00B363C8"/>
    <w:rsid w:val="00B655EE"/>
    <w:rsid w:val="00C53C4A"/>
    <w:rsid w:val="00CA5F37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C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733A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C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733A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2020-04-15T08:18:00Z</dcterms:created>
  <dcterms:modified xsi:type="dcterms:W3CDTF">2020-04-15T08:18:00Z</dcterms:modified>
</cp:coreProperties>
</file>