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89" w:rsidRPr="00102F3E" w:rsidRDefault="00117A3D">
      <w:pPr>
        <w:rPr>
          <w:rFonts w:ascii="Times New Roman" w:hAnsi="Times New Roman" w:cs="Times New Roman"/>
          <w:b/>
          <w:sz w:val="24"/>
          <w:szCs w:val="24"/>
        </w:rPr>
      </w:pPr>
      <w:r w:rsidRPr="00102F3E">
        <w:rPr>
          <w:rFonts w:ascii="Times New Roman" w:hAnsi="Times New Roman" w:cs="Times New Roman"/>
          <w:b/>
          <w:sz w:val="24"/>
          <w:szCs w:val="24"/>
        </w:rPr>
        <w:t>NARAVOSLOVJE 7. razred</w:t>
      </w:r>
    </w:p>
    <w:p w:rsidR="00117A3D" w:rsidRPr="00102F3E" w:rsidRDefault="00117A3D">
      <w:pPr>
        <w:rPr>
          <w:rFonts w:ascii="Times New Roman" w:hAnsi="Times New Roman" w:cs="Times New Roman"/>
          <w:b/>
          <w:sz w:val="24"/>
          <w:szCs w:val="24"/>
        </w:rPr>
      </w:pPr>
      <w:r w:rsidRPr="00102F3E">
        <w:rPr>
          <w:rFonts w:ascii="Times New Roman" w:hAnsi="Times New Roman" w:cs="Times New Roman"/>
          <w:b/>
          <w:sz w:val="24"/>
          <w:szCs w:val="24"/>
        </w:rPr>
        <w:t>DELO NA DALJAVO (DOMA), četrtek, 9. 4. 2020</w:t>
      </w:r>
    </w:p>
    <w:p w:rsidR="00117A3D" w:rsidRPr="00102F3E" w:rsidRDefault="00117A3D">
      <w:pPr>
        <w:rPr>
          <w:rFonts w:ascii="Times New Roman" w:hAnsi="Times New Roman" w:cs="Times New Roman"/>
          <w:b/>
          <w:color w:val="C00000"/>
          <w:sz w:val="24"/>
          <w:szCs w:val="24"/>
        </w:rPr>
      </w:pPr>
      <w:r w:rsidRPr="00102F3E">
        <w:rPr>
          <w:rFonts w:ascii="Times New Roman" w:hAnsi="Times New Roman" w:cs="Times New Roman"/>
          <w:b/>
          <w:color w:val="C00000"/>
          <w:sz w:val="24"/>
          <w:szCs w:val="24"/>
        </w:rPr>
        <w:t>Spolno in nespolno razmnoževanje</w:t>
      </w:r>
    </w:p>
    <w:p w:rsidR="00117A3D" w:rsidRPr="00102F3E" w:rsidRDefault="00117A3D">
      <w:pPr>
        <w:rPr>
          <w:rFonts w:ascii="Times New Roman" w:hAnsi="Times New Roman" w:cs="Times New Roman"/>
          <w:i/>
          <w:sz w:val="24"/>
          <w:szCs w:val="24"/>
        </w:rPr>
      </w:pPr>
      <w:r w:rsidRPr="00102F3E">
        <w:rPr>
          <w:rFonts w:ascii="Times New Roman" w:hAnsi="Times New Roman" w:cs="Times New Roman"/>
          <w:i/>
          <w:sz w:val="24"/>
          <w:szCs w:val="24"/>
        </w:rPr>
        <w:t>Učenci spoznajo in razumejo osnovne značilnosti nespolnega in spolnega razmnoževanja živali ter prednosti spolnega razmnoževanja živali.</w:t>
      </w:r>
    </w:p>
    <w:p w:rsidR="00117A3D" w:rsidRPr="00102F3E" w:rsidRDefault="00117A3D">
      <w:pPr>
        <w:rPr>
          <w:rFonts w:ascii="Times New Roman" w:hAnsi="Times New Roman" w:cs="Times New Roman"/>
          <w:b/>
          <w:color w:val="FF0000"/>
          <w:sz w:val="24"/>
          <w:szCs w:val="24"/>
          <w:u w:val="single"/>
        </w:rPr>
      </w:pPr>
      <w:r w:rsidRPr="00102F3E">
        <w:rPr>
          <w:rFonts w:ascii="Times New Roman" w:hAnsi="Times New Roman" w:cs="Times New Roman"/>
          <w:b/>
          <w:color w:val="FF0000"/>
          <w:sz w:val="24"/>
          <w:szCs w:val="24"/>
          <w:u w:val="single"/>
        </w:rPr>
        <w:t>Navodila za učence</w:t>
      </w:r>
    </w:p>
    <w:p w:rsidR="00117A3D" w:rsidRPr="00102F3E" w:rsidRDefault="00117A3D">
      <w:pPr>
        <w:rPr>
          <w:rFonts w:ascii="Times New Roman" w:hAnsi="Times New Roman" w:cs="Times New Roman"/>
          <w:b/>
          <w:color w:val="171717" w:themeColor="background2" w:themeShade="1A"/>
          <w:sz w:val="24"/>
          <w:szCs w:val="24"/>
        </w:rPr>
      </w:pPr>
      <w:r w:rsidRPr="00102F3E">
        <w:rPr>
          <w:rFonts w:ascii="Times New Roman" w:hAnsi="Times New Roman" w:cs="Times New Roman"/>
          <w:b/>
          <w:color w:val="171717" w:themeColor="background2" w:themeShade="1A"/>
          <w:sz w:val="24"/>
          <w:szCs w:val="24"/>
        </w:rPr>
        <w:t>Razmisli in razišči</w:t>
      </w:r>
    </w:p>
    <w:p w:rsidR="00117A3D" w:rsidRPr="00102F3E" w:rsidRDefault="00117A3D" w:rsidP="00117A3D">
      <w:pPr>
        <w:pStyle w:val="Odstavekseznama"/>
        <w:numPr>
          <w:ilvl w:val="0"/>
          <w:numId w:val="2"/>
        </w:numPr>
        <w:rPr>
          <w:rFonts w:ascii="Times New Roman" w:hAnsi="Times New Roman" w:cs="Times New Roman"/>
          <w:sz w:val="24"/>
          <w:szCs w:val="24"/>
        </w:rPr>
      </w:pPr>
      <w:r w:rsidRPr="00102F3E">
        <w:rPr>
          <w:rFonts w:ascii="Times New Roman" w:hAnsi="Times New Roman" w:cs="Times New Roman"/>
          <w:sz w:val="24"/>
          <w:szCs w:val="24"/>
        </w:rPr>
        <w:t>Zakaj se živa bitja razmnožujejo?</w:t>
      </w:r>
    </w:p>
    <w:p w:rsidR="00117A3D" w:rsidRPr="00102F3E" w:rsidRDefault="00117A3D" w:rsidP="00117A3D">
      <w:pPr>
        <w:pStyle w:val="Odstavekseznama"/>
        <w:numPr>
          <w:ilvl w:val="0"/>
          <w:numId w:val="2"/>
        </w:numPr>
        <w:rPr>
          <w:rFonts w:ascii="Times New Roman" w:hAnsi="Times New Roman" w:cs="Times New Roman"/>
          <w:sz w:val="24"/>
          <w:szCs w:val="24"/>
        </w:rPr>
      </w:pPr>
      <w:r w:rsidRPr="00102F3E">
        <w:rPr>
          <w:rFonts w:ascii="Times New Roman" w:hAnsi="Times New Roman" w:cs="Times New Roman"/>
          <w:sz w:val="24"/>
          <w:szCs w:val="24"/>
        </w:rPr>
        <w:t>Ali se živali razmnožujejo spolno ali nespolno?</w:t>
      </w:r>
    </w:p>
    <w:p w:rsidR="00117A3D" w:rsidRPr="00102F3E" w:rsidRDefault="00117A3D" w:rsidP="00117A3D">
      <w:pPr>
        <w:pStyle w:val="Odstavekseznama"/>
        <w:numPr>
          <w:ilvl w:val="0"/>
          <w:numId w:val="2"/>
        </w:numPr>
        <w:rPr>
          <w:rFonts w:ascii="Times New Roman" w:hAnsi="Times New Roman" w:cs="Times New Roman"/>
          <w:sz w:val="24"/>
          <w:szCs w:val="24"/>
        </w:rPr>
      </w:pPr>
      <w:r w:rsidRPr="00102F3E">
        <w:rPr>
          <w:rFonts w:ascii="Times New Roman" w:hAnsi="Times New Roman" w:cs="Times New Roman"/>
          <w:sz w:val="24"/>
          <w:szCs w:val="24"/>
        </w:rPr>
        <w:t>Si že slišal/-a za besedo klon.</w:t>
      </w:r>
      <w:r w:rsidR="00102F3E" w:rsidRPr="00102F3E">
        <w:rPr>
          <w:rFonts w:ascii="Times New Roman" w:hAnsi="Times New Roman" w:cs="Times New Roman"/>
          <w:sz w:val="24"/>
          <w:szCs w:val="24"/>
        </w:rPr>
        <w:t xml:space="preserve"> </w:t>
      </w:r>
      <w:r w:rsidR="00102F3E" w:rsidRPr="00102F3E">
        <w:rPr>
          <w:rFonts w:ascii="Times New Roman" w:hAnsi="Times New Roman" w:cs="Times New Roman"/>
          <w:i/>
          <w:sz w:val="24"/>
          <w:szCs w:val="24"/>
        </w:rPr>
        <w:t xml:space="preserve">(ovca </w:t>
      </w:r>
      <w:proofErr w:type="spellStart"/>
      <w:r w:rsidR="00102F3E" w:rsidRPr="00102F3E">
        <w:rPr>
          <w:rFonts w:ascii="Times New Roman" w:hAnsi="Times New Roman" w:cs="Times New Roman"/>
          <w:i/>
          <w:sz w:val="24"/>
          <w:szCs w:val="24"/>
        </w:rPr>
        <w:t>Dolly</w:t>
      </w:r>
      <w:proofErr w:type="spellEnd"/>
      <w:r w:rsidR="00102F3E" w:rsidRPr="00102F3E">
        <w:rPr>
          <w:rFonts w:ascii="Times New Roman" w:hAnsi="Times New Roman" w:cs="Times New Roman"/>
          <w:i/>
          <w:sz w:val="24"/>
          <w:szCs w:val="24"/>
        </w:rPr>
        <w:t>)</w:t>
      </w:r>
      <w:r w:rsidRPr="00102F3E">
        <w:rPr>
          <w:rFonts w:ascii="Times New Roman" w:hAnsi="Times New Roman" w:cs="Times New Roman"/>
          <w:sz w:val="24"/>
          <w:szCs w:val="24"/>
        </w:rPr>
        <w:t xml:space="preserve"> Kaj je kloniranje</w:t>
      </w:r>
      <w:r w:rsidR="00102F3E" w:rsidRPr="00102F3E">
        <w:rPr>
          <w:rFonts w:ascii="Times New Roman" w:hAnsi="Times New Roman" w:cs="Times New Roman"/>
          <w:sz w:val="24"/>
          <w:szCs w:val="24"/>
        </w:rPr>
        <w:t xml:space="preserve">? </w:t>
      </w:r>
    </w:p>
    <w:p w:rsidR="00117A3D" w:rsidRPr="00102F3E" w:rsidRDefault="00117A3D">
      <w:pPr>
        <w:rPr>
          <w:rFonts w:ascii="Times New Roman" w:hAnsi="Times New Roman" w:cs="Times New Roman"/>
          <w:sz w:val="24"/>
          <w:szCs w:val="24"/>
        </w:rPr>
      </w:pPr>
    </w:p>
    <w:p w:rsidR="00102F3E" w:rsidRPr="00102F3E" w:rsidRDefault="00102F3E" w:rsidP="000760F6">
      <w:pPr>
        <w:spacing w:line="288" w:lineRule="auto"/>
        <w:rPr>
          <w:rFonts w:ascii="Times New Roman" w:hAnsi="Times New Roman" w:cs="Times New Roman"/>
          <w:sz w:val="24"/>
          <w:szCs w:val="24"/>
        </w:rPr>
      </w:pPr>
      <w:r w:rsidRPr="00102F3E">
        <w:rPr>
          <w:rFonts w:ascii="Times New Roman" w:hAnsi="Times New Roman" w:cs="Times New Roman"/>
          <w:sz w:val="24"/>
          <w:szCs w:val="24"/>
        </w:rPr>
        <w:t>V učbeniku na str.138-139, si preberi nespolno razmnoževanje živali in spolno ra</w:t>
      </w:r>
      <w:r w:rsidR="000760F6">
        <w:rPr>
          <w:rFonts w:ascii="Times New Roman" w:hAnsi="Times New Roman" w:cs="Times New Roman"/>
          <w:sz w:val="24"/>
          <w:szCs w:val="24"/>
        </w:rPr>
        <w:t xml:space="preserve">zmnoževanje živali. </w:t>
      </w:r>
      <w:r w:rsidR="000760F6" w:rsidRPr="000760F6">
        <w:rPr>
          <w:rFonts w:ascii="Times New Roman" w:hAnsi="Times New Roman" w:cs="Times New Roman"/>
          <w:b/>
          <w:sz w:val="24"/>
          <w:szCs w:val="24"/>
        </w:rPr>
        <w:t>V</w:t>
      </w:r>
      <w:r w:rsidRPr="000760F6">
        <w:rPr>
          <w:rFonts w:ascii="Times New Roman" w:hAnsi="Times New Roman" w:cs="Times New Roman"/>
          <w:b/>
          <w:sz w:val="24"/>
          <w:szCs w:val="24"/>
        </w:rPr>
        <w:t xml:space="preserve"> zvezek si zapiši naslov</w:t>
      </w:r>
      <w:r w:rsidRPr="00102F3E">
        <w:rPr>
          <w:rFonts w:ascii="Times New Roman" w:hAnsi="Times New Roman" w:cs="Times New Roman"/>
          <w:sz w:val="24"/>
          <w:szCs w:val="24"/>
        </w:rPr>
        <w:t xml:space="preserve"> </w:t>
      </w:r>
      <w:r w:rsidRPr="000760F6">
        <w:rPr>
          <w:rFonts w:ascii="Times New Roman" w:hAnsi="Times New Roman" w:cs="Times New Roman"/>
          <w:b/>
          <w:color w:val="FF0000"/>
          <w:sz w:val="24"/>
          <w:szCs w:val="24"/>
        </w:rPr>
        <w:t>Razmnoževanje</w:t>
      </w:r>
      <w:r w:rsidRPr="000760F6">
        <w:rPr>
          <w:rFonts w:ascii="Times New Roman" w:hAnsi="Times New Roman" w:cs="Times New Roman"/>
          <w:color w:val="FF0000"/>
          <w:sz w:val="24"/>
          <w:szCs w:val="24"/>
        </w:rPr>
        <w:t xml:space="preserve"> </w:t>
      </w:r>
      <w:r w:rsidRPr="00102F3E">
        <w:rPr>
          <w:rFonts w:ascii="Times New Roman" w:hAnsi="Times New Roman" w:cs="Times New Roman"/>
          <w:sz w:val="24"/>
          <w:szCs w:val="24"/>
        </w:rPr>
        <w:t xml:space="preserve">in prepiši </w:t>
      </w:r>
      <w:r w:rsidRPr="000760F6">
        <w:rPr>
          <w:rFonts w:ascii="Times New Roman" w:hAnsi="Times New Roman" w:cs="Times New Roman"/>
          <w:i/>
          <w:sz w:val="24"/>
          <w:szCs w:val="24"/>
        </w:rPr>
        <w:t>zapis v zvezek</w:t>
      </w:r>
      <w:r w:rsidRPr="00102F3E">
        <w:rPr>
          <w:rFonts w:ascii="Times New Roman" w:hAnsi="Times New Roman" w:cs="Times New Roman"/>
          <w:sz w:val="24"/>
          <w:szCs w:val="24"/>
        </w:rPr>
        <w:t xml:space="preserve">. </w:t>
      </w:r>
    </w:p>
    <w:p w:rsidR="000760F6" w:rsidRDefault="000760F6" w:rsidP="000760F6">
      <w:pPr>
        <w:spacing w:line="288" w:lineRule="auto"/>
        <w:rPr>
          <w:rFonts w:ascii="Times New Roman" w:hAnsi="Times New Roman" w:cs="Times New Roman"/>
          <w:i/>
          <w:sz w:val="24"/>
          <w:szCs w:val="24"/>
        </w:rPr>
      </w:pPr>
    </w:p>
    <w:p w:rsidR="000760F6" w:rsidRDefault="000760F6" w:rsidP="000760F6">
      <w:pPr>
        <w:rPr>
          <w:rFonts w:ascii="Times New Roman" w:hAnsi="Times New Roman" w:cs="Times New Roman"/>
          <w:i/>
          <w:sz w:val="24"/>
          <w:szCs w:val="24"/>
        </w:rPr>
      </w:pPr>
    </w:p>
    <w:p w:rsidR="000760F6" w:rsidRPr="00102F3E" w:rsidRDefault="000760F6" w:rsidP="000760F6">
      <w:pPr>
        <w:jc w:val="both"/>
        <w:rPr>
          <w:rFonts w:ascii="Times New Roman" w:hAnsi="Times New Roman" w:cs="Times New Roman"/>
          <w:i/>
          <w:sz w:val="24"/>
          <w:szCs w:val="24"/>
        </w:rPr>
      </w:pPr>
      <w:r w:rsidRPr="00102F3E">
        <w:rPr>
          <w:rFonts w:ascii="Times New Roman" w:hAnsi="Times New Roman" w:cs="Times New Roman"/>
          <w:i/>
          <w:sz w:val="24"/>
          <w:szCs w:val="24"/>
        </w:rPr>
        <w:t>Vsi organizmi  se razmnožujejo, da bi zagotovili zadostno število potomcev in s tem obstoj in razvoj lastne vrste.</w:t>
      </w:r>
    </w:p>
    <w:p w:rsidR="000760F6" w:rsidRPr="000760F6" w:rsidRDefault="000760F6" w:rsidP="000760F6">
      <w:pPr>
        <w:shd w:val="clear" w:color="auto" w:fill="FFFFFF"/>
        <w:spacing w:before="100" w:beforeAutospacing="1" w:after="100" w:afterAutospacing="1" w:line="240" w:lineRule="auto"/>
        <w:jc w:val="both"/>
        <w:textAlignment w:val="baseline"/>
        <w:rPr>
          <w:rFonts w:ascii="Open Sans" w:eastAsia="Times New Roman" w:hAnsi="Open Sans" w:cs="Times New Roman"/>
          <w:color w:val="000000"/>
          <w:sz w:val="32"/>
          <w:szCs w:val="32"/>
          <w:lang w:eastAsia="sl-SI"/>
        </w:rPr>
      </w:pPr>
      <w:r w:rsidRPr="00102F3E">
        <w:rPr>
          <w:rFonts w:ascii="Times New Roman" w:hAnsi="Times New Roman" w:cs="Times New Roman"/>
          <w:i/>
          <w:sz w:val="24"/>
          <w:szCs w:val="24"/>
        </w:rPr>
        <w:t>Živali se razmnožujejo predvsem </w:t>
      </w:r>
      <w:r w:rsidRPr="00102F3E">
        <w:rPr>
          <w:rFonts w:ascii="Times New Roman" w:hAnsi="Times New Roman" w:cs="Times New Roman"/>
          <w:b/>
          <w:bCs/>
          <w:i/>
          <w:sz w:val="24"/>
          <w:szCs w:val="24"/>
        </w:rPr>
        <w:t>spolno</w:t>
      </w:r>
      <w:r w:rsidRPr="00102F3E">
        <w:rPr>
          <w:rFonts w:ascii="Times New Roman" w:hAnsi="Times New Roman" w:cs="Times New Roman"/>
          <w:i/>
          <w:sz w:val="24"/>
          <w:szCs w:val="24"/>
        </w:rPr>
        <w:t>, nekatere, predvsem preprosto zgrajene (npr. nekateri koralnjaki in trdoživnjaki), pa tudi </w:t>
      </w:r>
      <w:r w:rsidRPr="00102F3E">
        <w:rPr>
          <w:rFonts w:ascii="Times New Roman" w:hAnsi="Times New Roman" w:cs="Times New Roman"/>
          <w:b/>
          <w:bCs/>
          <w:i/>
          <w:sz w:val="24"/>
          <w:szCs w:val="24"/>
        </w:rPr>
        <w:t>nespolno</w:t>
      </w:r>
      <w:r>
        <w:rPr>
          <w:rFonts w:ascii="Times New Roman" w:hAnsi="Times New Roman" w:cs="Times New Roman"/>
          <w:b/>
          <w:bCs/>
          <w:i/>
          <w:sz w:val="24"/>
          <w:szCs w:val="24"/>
        </w:rPr>
        <w:t>.</w:t>
      </w:r>
      <w:r w:rsidRPr="000760F6">
        <w:rPr>
          <w:rFonts w:ascii="Open Sans" w:hAnsi="Open Sans"/>
          <w:color w:val="000000"/>
          <w:sz w:val="32"/>
          <w:szCs w:val="32"/>
        </w:rPr>
        <w:t xml:space="preserve"> </w:t>
      </w:r>
      <w:r w:rsidRPr="000760F6">
        <w:rPr>
          <w:rFonts w:ascii="Times New Roman" w:eastAsia="Times New Roman" w:hAnsi="Times New Roman" w:cs="Times New Roman"/>
          <w:i/>
          <w:color w:val="000000"/>
          <w:sz w:val="24"/>
          <w:szCs w:val="24"/>
          <w:lang w:eastAsia="sl-SI"/>
        </w:rPr>
        <w:t>Če list papirja razrežemo na pol, dobimo dva lista papirja. Podobno se razmnožujejo enoceličarji. Telo se razdeli na dve polovici, ki sta dva nova osebka. Nato mora vsak le še zrasti do polne velikosti. Takšen način razmnoževanja je </w:t>
      </w:r>
      <w:r w:rsidRPr="000760F6">
        <w:rPr>
          <w:rFonts w:ascii="Times New Roman" w:eastAsia="Times New Roman" w:hAnsi="Times New Roman" w:cs="Times New Roman"/>
          <w:b/>
          <w:bCs/>
          <w:i/>
          <w:color w:val="000000"/>
          <w:sz w:val="24"/>
          <w:szCs w:val="24"/>
          <w:bdr w:val="none" w:sz="0" w:space="0" w:color="auto" w:frame="1"/>
          <w:lang w:eastAsia="sl-SI"/>
        </w:rPr>
        <w:t>nespolno razmnoževanje</w:t>
      </w:r>
      <w:r w:rsidRPr="000760F6">
        <w:rPr>
          <w:rFonts w:ascii="Times New Roman" w:eastAsia="Times New Roman" w:hAnsi="Times New Roman" w:cs="Times New Roman"/>
          <w:i/>
          <w:color w:val="000000"/>
          <w:sz w:val="24"/>
          <w:szCs w:val="24"/>
          <w:lang w:eastAsia="sl-SI"/>
        </w:rPr>
        <w:t>. Nespolno se lahko razmnožujejo tudi mnogocelični organizmi.</w:t>
      </w:r>
      <w:r w:rsidRPr="000760F6">
        <w:rPr>
          <w:rFonts w:ascii="Open Sans" w:hAnsi="Open Sans"/>
          <w:color w:val="000000"/>
          <w:sz w:val="32"/>
          <w:szCs w:val="32"/>
          <w:bdr w:val="none" w:sz="0" w:space="0" w:color="auto" w:frame="1"/>
          <w:shd w:val="clear" w:color="auto" w:fill="FFFFFF"/>
        </w:rPr>
        <w:t xml:space="preserve"> </w:t>
      </w:r>
      <w:r w:rsidRPr="000760F6">
        <w:rPr>
          <w:rStyle w:val="Krepko"/>
          <w:rFonts w:ascii="Times New Roman" w:hAnsi="Times New Roman" w:cs="Times New Roman"/>
          <w:i/>
          <w:color w:val="000000"/>
          <w:sz w:val="24"/>
          <w:szCs w:val="24"/>
          <w:bdr w:val="none" w:sz="0" w:space="0" w:color="auto" w:frame="1"/>
          <w:shd w:val="clear" w:color="auto" w:fill="FFFFFF"/>
        </w:rPr>
        <w:t>Spolno razmnoževanje</w:t>
      </w:r>
      <w:r w:rsidRPr="000760F6">
        <w:rPr>
          <w:rFonts w:ascii="Times New Roman" w:hAnsi="Times New Roman" w:cs="Times New Roman"/>
          <w:i/>
          <w:color w:val="000000"/>
          <w:sz w:val="24"/>
          <w:szCs w:val="24"/>
          <w:shd w:val="clear" w:color="auto" w:fill="FFFFFF"/>
        </w:rPr>
        <w:t> je veliko bolj zapleteno. V spolnih organih morajo najprej nastati ženske in moške spolne celice. Nato se morata celici srečati in združiti. Moška spolna celica oplodi žensko spolno celico in razvoj novega osebka se lahko začne.</w:t>
      </w:r>
    </w:p>
    <w:p w:rsidR="00715511" w:rsidRPr="00102F3E" w:rsidRDefault="00715511">
      <w:pPr>
        <w:rPr>
          <w:rFonts w:ascii="Times New Roman" w:hAnsi="Times New Roman" w:cs="Times New Roman"/>
          <w:sz w:val="24"/>
          <w:szCs w:val="24"/>
        </w:rPr>
      </w:pPr>
      <w:bookmarkStart w:id="0" w:name="_GoBack"/>
      <w:bookmarkEnd w:id="0"/>
    </w:p>
    <w:p w:rsidR="00715511" w:rsidRPr="00102F3E" w:rsidRDefault="00102F3E">
      <w:pPr>
        <w:rPr>
          <w:rFonts w:ascii="Times New Roman" w:hAnsi="Times New Roman" w:cs="Times New Roman"/>
          <w:i/>
          <w:sz w:val="24"/>
          <w:szCs w:val="24"/>
        </w:rPr>
      </w:pPr>
      <w:r w:rsidRPr="00102F3E">
        <w:rPr>
          <w:rFonts w:ascii="Times New Roman" w:hAnsi="Times New Roman" w:cs="Times New Roman"/>
          <w:i/>
          <w:sz w:val="24"/>
          <w:szCs w:val="24"/>
        </w:rPr>
        <w:t>Zapis v zvezek, četrtek, 9.4.2020</w:t>
      </w:r>
    </w:p>
    <w:p w:rsidR="00715511" w:rsidRPr="00102F3E" w:rsidRDefault="00102F3E" w:rsidP="00715511">
      <w:pPr>
        <w:rPr>
          <w:rFonts w:ascii="Comic Sans MS" w:hAnsi="Comic Sans MS" w:cs="Times New Roman"/>
          <w:b/>
          <w:color w:val="FF0000"/>
          <w:sz w:val="28"/>
          <w:szCs w:val="28"/>
        </w:rPr>
      </w:pPr>
      <w:r w:rsidRPr="00102F3E">
        <w:rPr>
          <w:rFonts w:ascii="Comic Sans MS" w:hAnsi="Comic Sans MS" w:cs="Times New Roman"/>
          <w:b/>
          <w:color w:val="FF0000"/>
          <w:sz w:val="28"/>
          <w:szCs w:val="28"/>
        </w:rPr>
        <w:t>RAZMNOŽEVANJE</w:t>
      </w:r>
    </w:p>
    <w:p w:rsidR="00715511" w:rsidRPr="00102F3E" w:rsidRDefault="00102F3E" w:rsidP="00102F3E">
      <w:pPr>
        <w:spacing w:line="288" w:lineRule="auto"/>
        <w:jc w:val="both"/>
        <w:rPr>
          <w:rFonts w:ascii="Arial" w:hAnsi="Arial" w:cs="Arial"/>
          <w:sz w:val="24"/>
          <w:szCs w:val="24"/>
        </w:rPr>
      </w:pPr>
      <w:r w:rsidRPr="00102F3E">
        <w:rPr>
          <w:rFonts w:ascii="Arial" w:hAnsi="Arial" w:cs="Arial"/>
          <w:sz w:val="24"/>
          <w:szCs w:val="24"/>
        </w:rPr>
        <w:t>Živali se razmnožujejo </w:t>
      </w:r>
      <w:r w:rsidRPr="00102F3E">
        <w:rPr>
          <w:rFonts w:ascii="Arial" w:hAnsi="Arial" w:cs="Arial"/>
          <w:b/>
          <w:bCs/>
          <w:sz w:val="24"/>
          <w:szCs w:val="24"/>
        </w:rPr>
        <w:t>spolno</w:t>
      </w:r>
      <w:r w:rsidRPr="00102F3E">
        <w:rPr>
          <w:rFonts w:ascii="Arial" w:hAnsi="Arial" w:cs="Arial"/>
          <w:sz w:val="24"/>
          <w:szCs w:val="24"/>
        </w:rPr>
        <w:t>, nekatere tudi </w:t>
      </w:r>
      <w:r w:rsidRPr="00102F3E">
        <w:rPr>
          <w:rFonts w:ascii="Arial" w:hAnsi="Arial" w:cs="Arial"/>
          <w:b/>
          <w:bCs/>
          <w:sz w:val="24"/>
          <w:szCs w:val="24"/>
        </w:rPr>
        <w:t>nespolno</w:t>
      </w:r>
      <w:r w:rsidRPr="00102F3E">
        <w:rPr>
          <w:rFonts w:ascii="Arial" w:hAnsi="Arial" w:cs="Arial"/>
          <w:sz w:val="24"/>
          <w:szCs w:val="24"/>
        </w:rPr>
        <w:t>.</w:t>
      </w:r>
    </w:p>
    <w:p w:rsidR="00102F3E" w:rsidRPr="00102F3E" w:rsidRDefault="00102F3E" w:rsidP="00102F3E">
      <w:pPr>
        <w:pStyle w:val="Odstavekseznama"/>
        <w:numPr>
          <w:ilvl w:val="0"/>
          <w:numId w:val="3"/>
        </w:numPr>
        <w:spacing w:line="288" w:lineRule="auto"/>
        <w:jc w:val="both"/>
        <w:rPr>
          <w:rFonts w:ascii="Arial" w:hAnsi="Arial" w:cs="Arial"/>
          <w:b/>
          <w:color w:val="7030A0"/>
          <w:sz w:val="24"/>
          <w:szCs w:val="24"/>
          <w:u w:val="single"/>
        </w:rPr>
      </w:pPr>
      <w:r w:rsidRPr="00102F3E">
        <w:rPr>
          <w:rFonts w:ascii="Arial" w:hAnsi="Arial" w:cs="Arial"/>
          <w:b/>
          <w:color w:val="7030A0"/>
          <w:sz w:val="24"/>
          <w:szCs w:val="24"/>
          <w:u w:val="single"/>
        </w:rPr>
        <w:t xml:space="preserve">Nespolno razmnoževanje živali </w:t>
      </w:r>
    </w:p>
    <w:p w:rsidR="00102F3E" w:rsidRPr="00102F3E" w:rsidRDefault="00102F3E" w:rsidP="00102F3E">
      <w:pPr>
        <w:spacing w:line="288" w:lineRule="auto"/>
        <w:jc w:val="both"/>
        <w:rPr>
          <w:rFonts w:ascii="Arial" w:hAnsi="Arial" w:cs="Arial"/>
          <w:sz w:val="24"/>
          <w:szCs w:val="24"/>
        </w:rPr>
      </w:pPr>
      <w:r w:rsidRPr="00102F3E">
        <w:rPr>
          <w:rFonts w:ascii="Arial" w:hAnsi="Arial" w:cs="Arial"/>
          <w:sz w:val="24"/>
          <w:szCs w:val="24"/>
        </w:rPr>
        <w:t>Za </w:t>
      </w:r>
      <w:r w:rsidRPr="00102F3E">
        <w:rPr>
          <w:rFonts w:ascii="Arial" w:hAnsi="Arial" w:cs="Arial"/>
          <w:b/>
          <w:bCs/>
          <w:sz w:val="24"/>
          <w:szCs w:val="24"/>
        </w:rPr>
        <w:t>nespolno razmnoževanje</w:t>
      </w:r>
      <w:r w:rsidRPr="00102F3E">
        <w:rPr>
          <w:rFonts w:ascii="Arial" w:hAnsi="Arial" w:cs="Arial"/>
          <w:sz w:val="24"/>
          <w:szCs w:val="24"/>
        </w:rPr>
        <w:t> je značilno, da se potomci razvijejo neposredno iz enega odraslega osebka, iz katerega se razvije en ali več potomcev, ki so enaki svojemu staršu.</w:t>
      </w:r>
    </w:p>
    <w:p w:rsidR="00102F3E" w:rsidRDefault="00102F3E" w:rsidP="00102F3E">
      <w:pPr>
        <w:spacing w:line="288" w:lineRule="auto"/>
        <w:rPr>
          <w:rFonts w:ascii="Arial" w:hAnsi="Arial" w:cs="Arial"/>
          <w:b/>
          <w:color w:val="7030A0"/>
          <w:sz w:val="24"/>
          <w:szCs w:val="24"/>
        </w:rPr>
      </w:pPr>
      <w:r w:rsidRPr="00102F3E">
        <w:rPr>
          <w:rFonts w:ascii="Arial" w:hAnsi="Arial" w:cs="Arial"/>
          <w:b/>
          <w:noProof/>
          <w:color w:val="7030A0"/>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1138555</wp:posOffset>
                </wp:positionH>
                <wp:positionV relativeFrom="paragraph">
                  <wp:posOffset>85090</wp:posOffset>
                </wp:positionV>
                <wp:extent cx="1257300" cy="9525"/>
                <wp:effectExtent l="0" t="76200" r="19050" b="85725"/>
                <wp:wrapNone/>
                <wp:docPr id="1" name="Raven puščični povezovalnik 1"/>
                <wp:cNvGraphicFramePr/>
                <a:graphic xmlns:a="http://schemas.openxmlformats.org/drawingml/2006/main">
                  <a:graphicData uri="http://schemas.microsoft.com/office/word/2010/wordprocessingShape">
                    <wps:wsp>
                      <wps:cNvCnPr/>
                      <wps:spPr>
                        <a:xfrm flipV="1">
                          <a:off x="0" y="0"/>
                          <a:ext cx="12573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09AA3D" id="_x0000_t32" coordsize="21600,21600" o:spt="32" o:oned="t" path="m,l21600,21600e" filled="f">
                <v:path arrowok="t" fillok="f" o:connecttype="none"/>
                <o:lock v:ext="edit" shapetype="t"/>
              </v:shapetype>
              <v:shape id="Raven puščični povezovalnik 1" o:spid="_x0000_s1026" type="#_x0000_t32" style="position:absolute;margin-left:89.65pt;margin-top:6.7pt;width:99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" strokecolor="black [3213]" strokeweight=".5pt">
                <v:stroke endarrow="block" joinstyle="miter"/>
              </v:shape>
            </w:pict>
          </mc:Fallback>
        </mc:AlternateContent>
      </w:r>
      <w:r w:rsidRPr="00102F3E">
        <w:rPr>
          <w:rFonts w:ascii="Arial" w:hAnsi="Arial" w:cs="Arial"/>
          <w:b/>
          <w:color w:val="7030A0"/>
          <w:sz w:val="24"/>
          <w:szCs w:val="24"/>
        </w:rPr>
        <w:t>odrasel osebek                                   gensko enaki potomci (kloni)</w:t>
      </w:r>
    </w:p>
    <w:p w:rsidR="005037A2" w:rsidRDefault="00102F3E" w:rsidP="00102F3E">
      <w:pPr>
        <w:spacing w:line="288" w:lineRule="auto"/>
        <w:rPr>
          <w:rFonts w:ascii="Arial" w:hAnsi="Arial" w:cs="Arial"/>
          <w:sz w:val="24"/>
          <w:szCs w:val="24"/>
        </w:rPr>
      </w:pPr>
      <w:r w:rsidRPr="00102F3E">
        <w:rPr>
          <w:rFonts w:ascii="Arial" w:hAnsi="Arial" w:cs="Arial"/>
          <w:b/>
          <w:sz w:val="24"/>
          <w:szCs w:val="24"/>
        </w:rPr>
        <w:lastRenderedPageBreak/>
        <w:br/>
      </w:r>
      <w:r w:rsidR="005037A2" w:rsidRPr="005037A2">
        <w:rPr>
          <w:rFonts w:ascii="Arial" w:hAnsi="Arial" w:cs="Arial"/>
          <w:b/>
          <w:sz w:val="24"/>
          <w:szCs w:val="24"/>
        </w:rPr>
        <w:t>Prednosti</w:t>
      </w:r>
      <w:r w:rsidR="005037A2" w:rsidRPr="005037A2">
        <w:rPr>
          <w:rFonts w:ascii="Arial" w:hAnsi="Arial" w:cs="Arial"/>
          <w:sz w:val="24"/>
          <w:szCs w:val="24"/>
        </w:rPr>
        <w:t>: potreben je le en starš; ni potrebno izgubljati energije za iskanje partnerja; v</w:t>
      </w:r>
      <w:r w:rsidR="005037A2">
        <w:rPr>
          <w:rFonts w:ascii="Arial" w:hAnsi="Arial" w:cs="Arial"/>
          <w:sz w:val="24"/>
          <w:szCs w:val="24"/>
        </w:rPr>
        <w:t>si odrasli osebki imajo potomce</w:t>
      </w:r>
    </w:p>
    <w:p w:rsidR="005037A2" w:rsidRDefault="005037A2" w:rsidP="00102F3E">
      <w:pPr>
        <w:spacing w:line="288" w:lineRule="auto"/>
        <w:rPr>
          <w:rFonts w:ascii="Arial" w:hAnsi="Arial" w:cs="Arial"/>
          <w:sz w:val="24"/>
          <w:szCs w:val="24"/>
        </w:rPr>
      </w:pPr>
      <w:r w:rsidRPr="005037A2">
        <w:rPr>
          <w:rFonts w:ascii="Arial" w:hAnsi="Arial" w:cs="Arial"/>
          <w:b/>
          <w:sz w:val="24"/>
          <w:szCs w:val="24"/>
        </w:rPr>
        <w:t>Pomanjkljivosti:</w:t>
      </w:r>
      <w:r w:rsidRPr="005037A2">
        <w:rPr>
          <w:rFonts w:ascii="Arial" w:hAnsi="Arial" w:cs="Arial"/>
          <w:sz w:val="24"/>
          <w:szCs w:val="24"/>
        </w:rPr>
        <w:t xml:space="preserve"> vsi potomci </w:t>
      </w:r>
      <w:r>
        <w:rPr>
          <w:rFonts w:ascii="Arial" w:hAnsi="Arial" w:cs="Arial"/>
          <w:sz w:val="24"/>
          <w:szCs w:val="24"/>
        </w:rPr>
        <w:t>gensko enaki kot starši in ob večji spremembi v okolju (suša, pomanjkanje hrane…) lahko vsi propadejo</w:t>
      </w:r>
      <w:r w:rsidR="00102F3E" w:rsidRPr="00102F3E">
        <w:rPr>
          <w:rFonts w:ascii="Arial" w:hAnsi="Arial" w:cs="Arial"/>
          <w:sz w:val="24"/>
          <w:szCs w:val="24"/>
        </w:rPr>
        <w:br/>
      </w:r>
    </w:p>
    <w:p w:rsidR="005037A2" w:rsidRPr="000760F6" w:rsidRDefault="005037A2" w:rsidP="005037A2">
      <w:pPr>
        <w:pStyle w:val="Odstavekseznama"/>
        <w:numPr>
          <w:ilvl w:val="0"/>
          <w:numId w:val="3"/>
        </w:numPr>
        <w:spacing w:line="288" w:lineRule="auto"/>
        <w:rPr>
          <w:rFonts w:ascii="Arial" w:hAnsi="Arial" w:cs="Arial"/>
          <w:b/>
          <w:color w:val="2E74B5" w:themeColor="accent1" w:themeShade="BF"/>
          <w:sz w:val="24"/>
          <w:szCs w:val="24"/>
          <w:u w:val="single"/>
        </w:rPr>
      </w:pPr>
      <w:r w:rsidRPr="000760F6">
        <w:rPr>
          <w:rFonts w:ascii="Arial" w:hAnsi="Arial" w:cs="Arial"/>
          <w:b/>
          <w:color w:val="2E74B5" w:themeColor="accent1" w:themeShade="BF"/>
          <w:sz w:val="24"/>
          <w:szCs w:val="24"/>
          <w:u w:val="single"/>
        </w:rPr>
        <w:t>Spolno razmnoževanje živali</w:t>
      </w:r>
    </w:p>
    <w:p w:rsidR="00117A3D" w:rsidRDefault="00102F3E" w:rsidP="00C10BEA">
      <w:pPr>
        <w:spacing w:line="288" w:lineRule="auto"/>
        <w:rPr>
          <w:rFonts w:ascii="Arial" w:hAnsi="Arial" w:cs="Arial"/>
          <w:sz w:val="24"/>
          <w:szCs w:val="24"/>
        </w:rPr>
      </w:pPr>
      <w:r w:rsidRPr="00102F3E">
        <w:rPr>
          <w:rFonts w:ascii="Arial" w:hAnsi="Arial" w:cs="Arial"/>
          <w:sz w:val="24"/>
          <w:szCs w:val="24"/>
        </w:rPr>
        <w:br/>
        <w:t>Za </w:t>
      </w:r>
      <w:r w:rsidRPr="00102F3E">
        <w:rPr>
          <w:rFonts w:ascii="Arial" w:hAnsi="Arial" w:cs="Arial"/>
          <w:b/>
          <w:bCs/>
          <w:sz w:val="24"/>
          <w:szCs w:val="24"/>
        </w:rPr>
        <w:t>spolno razmnoževanje</w:t>
      </w:r>
      <w:r w:rsidRPr="00102F3E">
        <w:rPr>
          <w:rFonts w:ascii="Arial" w:hAnsi="Arial" w:cs="Arial"/>
          <w:sz w:val="24"/>
          <w:szCs w:val="24"/>
        </w:rPr>
        <w:t> je značilno, da sta potrebna dva starševska osebka, samec in samica, od katerih vsak prispeva polovico dednega materiala. Potomci so med seboj navadno različni.</w:t>
      </w:r>
      <w:r w:rsidR="00C10BEA">
        <w:rPr>
          <w:rFonts w:ascii="Arial" w:hAnsi="Arial" w:cs="Arial"/>
          <w:sz w:val="24"/>
          <w:szCs w:val="24"/>
        </w:rPr>
        <w:br/>
      </w:r>
      <w:r w:rsidRPr="00C10BEA">
        <w:rPr>
          <w:rFonts w:ascii="Arial" w:hAnsi="Arial" w:cs="Arial"/>
          <w:sz w:val="24"/>
          <w:szCs w:val="24"/>
        </w:rPr>
        <w:t>Potomci spolnega razmnoževanja so </w:t>
      </w:r>
      <w:r w:rsidRPr="00C10BEA">
        <w:rPr>
          <w:rFonts w:ascii="Arial" w:hAnsi="Arial" w:cs="Arial"/>
          <w:b/>
          <w:bCs/>
          <w:sz w:val="24"/>
          <w:szCs w:val="24"/>
        </w:rPr>
        <w:t>kombinacija lastnosti obeh staršev</w:t>
      </w:r>
      <w:r w:rsidRPr="00C10BEA">
        <w:rPr>
          <w:rFonts w:ascii="Arial" w:hAnsi="Arial" w:cs="Arial"/>
          <w:sz w:val="24"/>
          <w:szCs w:val="24"/>
        </w:rPr>
        <w:t>.</w:t>
      </w:r>
    </w:p>
    <w:p w:rsidR="00C10BEA" w:rsidRDefault="00C10BEA" w:rsidP="00102F3E">
      <w:pPr>
        <w:spacing w:line="288" w:lineRule="auto"/>
        <w:rPr>
          <w:rFonts w:ascii="Arial" w:hAnsi="Arial" w:cs="Arial"/>
          <w:sz w:val="24"/>
          <w:szCs w:val="24"/>
        </w:rPr>
      </w:pPr>
      <w:r>
        <w:rPr>
          <w:rFonts w:ascii="Arial" w:hAnsi="Arial" w:cs="Arial"/>
          <w:sz w:val="24"/>
          <w:szCs w:val="24"/>
        </w:rPr>
        <w:t xml:space="preserve">                                                                   </w:t>
      </w:r>
    </w:p>
    <w:p w:rsidR="00C10BEA" w:rsidRPr="00C10BEA" w:rsidRDefault="00C10BEA" w:rsidP="00102F3E">
      <w:pPr>
        <w:spacing w:line="288" w:lineRule="auto"/>
        <w:rPr>
          <w:rFonts w:ascii="Arial" w:hAnsi="Arial" w:cs="Arial"/>
        </w:rPr>
      </w:pPr>
      <w:r w:rsidRPr="00C10BEA">
        <w:rPr>
          <w:rFonts w:ascii="Arial" w:hAnsi="Arial" w:cs="Arial"/>
          <w:noProof/>
          <w:lang w:eastAsia="sl-SI"/>
        </w:rPr>
        <mc:AlternateContent>
          <mc:Choice Requires="wps">
            <w:drawing>
              <wp:anchor distT="0" distB="0" distL="114300" distR="114300" simplePos="0" relativeHeight="251663360" behindDoc="0" locked="0" layoutInCell="1" allowOverlap="1" wp14:anchorId="2023C1D3" wp14:editId="16CF6E3B">
                <wp:simplePos x="0" y="0"/>
                <wp:positionH relativeFrom="column">
                  <wp:posOffset>3234055</wp:posOffset>
                </wp:positionH>
                <wp:positionV relativeFrom="paragraph">
                  <wp:posOffset>210185</wp:posOffset>
                </wp:positionV>
                <wp:extent cx="457200" cy="914400"/>
                <wp:effectExtent l="0" t="0" r="38100" b="19050"/>
                <wp:wrapNone/>
                <wp:docPr id="5" name="Desni zaviti oklepaj 5"/>
                <wp:cNvGraphicFramePr/>
                <a:graphic xmlns:a="http://schemas.openxmlformats.org/drawingml/2006/main">
                  <a:graphicData uri="http://schemas.microsoft.com/office/word/2010/wordprocessingShape">
                    <wps:wsp>
                      <wps:cNvSpPr/>
                      <wps:spPr>
                        <a:xfrm>
                          <a:off x="0" y="0"/>
                          <a:ext cx="457200" cy="9144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07B1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5" o:spid="_x0000_s1026" type="#_x0000_t88" style="position:absolute;margin-left:254.65pt;margin-top:16.55pt;width:36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" adj="900" strokecolor="red" strokeweight=".5pt">
                <v:stroke joinstyle="miter"/>
              </v:shape>
            </w:pict>
          </mc:Fallback>
        </mc:AlternateContent>
      </w:r>
      <w:r w:rsidRPr="00C10BEA">
        <w:rPr>
          <w:rFonts w:ascii="Arial" w:hAnsi="Arial" w:cs="Arial"/>
          <w:color w:val="FF0000"/>
        </w:rPr>
        <w:t xml:space="preserve">                                                                              </w:t>
      </w:r>
      <w:r>
        <w:rPr>
          <w:rFonts w:ascii="Arial" w:hAnsi="Arial" w:cs="Arial"/>
          <w:color w:val="FF0000"/>
        </w:rPr>
        <w:t xml:space="preserve">  </w:t>
      </w:r>
      <w:r w:rsidRPr="00C10BEA">
        <w:rPr>
          <w:rFonts w:ascii="Arial" w:hAnsi="Arial" w:cs="Arial"/>
          <w:color w:val="FF0000"/>
        </w:rPr>
        <w:t>oploditev</w:t>
      </w:r>
    </w:p>
    <w:p w:rsidR="00C10BEA" w:rsidRPr="000760F6" w:rsidRDefault="00C10BEA" w:rsidP="00102F3E">
      <w:pPr>
        <w:spacing w:line="288" w:lineRule="auto"/>
        <w:rPr>
          <w:rFonts w:ascii="Arial" w:hAnsi="Arial" w:cs="Arial"/>
          <w:color w:val="2E74B5" w:themeColor="accent1" w:themeShade="BF"/>
        </w:rPr>
      </w:pPr>
      <w:r w:rsidRPr="000760F6">
        <w:rPr>
          <w:rFonts w:ascii="Arial" w:hAnsi="Arial" w:cs="Arial"/>
          <w:noProof/>
          <w:color w:val="2E74B5" w:themeColor="accent1" w:themeShade="BF"/>
          <w:lang w:eastAsia="sl-SI"/>
        </w:rPr>
        <mc:AlternateContent>
          <mc:Choice Requires="wps">
            <w:drawing>
              <wp:anchor distT="0" distB="0" distL="114300" distR="114300" simplePos="0" relativeHeight="251660288" behindDoc="0" locked="0" layoutInCell="1" allowOverlap="1" wp14:anchorId="12ABE7E9" wp14:editId="67EC957B">
                <wp:simplePos x="0" y="0"/>
                <wp:positionH relativeFrom="column">
                  <wp:posOffset>1624330</wp:posOffset>
                </wp:positionH>
                <wp:positionV relativeFrom="paragraph">
                  <wp:posOffset>67310</wp:posOffset>
                </wp:positionV>
                <wp:extent cx="581025" cy="0"/>
                <wp:effectExtent l="0" t="76200" r="9525" b="95250"/>
                <wp:wrapNone/>
                <wp:docPr id="3" name="Raven puščični povezovalnik 3"/>
                <wp:cNvGraphicFramePr/>
                <a:graphic xmlns:a="http://schemas.openxmlformats.org/drawingml/2006/main">
                  <a:graphicData uri="http://schemas.microsoft.com/office/word/2010/wordprocessingShape">
                    <wps:wsp>
                      <wps:cNvCnPr/>
                      <wps:spPr>
                        <a:xfrm>
                          <a:off x="0" y="0"/>
                          <a:ext cx="581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E80CA6" id="Raven puščični povezovalnik 3" o:spid="_x0000_s1026" type="#_x0000_t32" style="position:absolute;margin-left:127.9pt;margin-top:5.3pt;width:45.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" strokecolor="black [3213]" strokeweight=".5pt">
                <v:stroke endarrow="block" joinstyle="miter"/>
              </v:shape>
            </w:pict>
          </mc:Fallback>
        </mc:AlternateContent>
      </w:r>
      <w:r w:rsidRPr="000760F6">
        <w:rPr>
          <w:rFonts w:ascii="Arial" w:hAnsi="Arial" w:cs="Arial"/>
          <w:color w:val="2E74B5" w:themeColor="accent1" w:themeShade="BF"/>
        </w:rPr>
        <w:t>Odrasel osebek (</w:t>
      </w:r>
      <w:r w:rsidRPr="000760F6">
        <w:rPr>
          <w:rFonts w:ascii="Arial" w:hAnsi="Arial" w:cs="Arial"/>
          <w:b/>
          <w:color w:val="2E74B5" w:themeColor="accent1" w:themeShade="BF"/>
        </w:rPr>
        <w:t>samec</w:t>
      </w:r>
      <w:r w:rsidRPr="000760F6">
        <w:rPr>
          <w:rFonts w:ascii="Arial" w:hAnsi="Arial" w:cs="Arial"/>
          <w:color w:val="2E74B5" w:themeColor="accent1" w:themeShade="BF"/>
        </w:rPr>
        <w:t xml:space="preserve">) </w:t>
      </w:r>
      <w:r w:rsidRPr="000760F6">
        <w:rPr>
          <w:rFonts w:ascii="Arial" w:hAnsi="Arial" w:cs="Arial"/>
          <w:noProof/>
          <w:color w:val="2E74B5" w:themeColor="accent1" w:themeShade="BF"/>
          <w:lang w:eastAsia="sl-SI"/>
        </w:rPr>
        <w:t xml:space="preserve">                   </w:t>
      </w:r>
      <w:r w:rsidRPr="000760F6">
        <w:rPr>
          <w:rFonts w:ascii="Arial" w:hAnsi="Arial" w:cs="Arial"/>
          <w:color w:val="2E74B5" w:themeColor="accent1" w:themeShade="BF"/>
        </w:rPr>
        <w:t xml:space="preserve">spolne celice                                </w:t>
      </w:r>
    </w:p>
    <w:p w:rsidR="00C10BEA" w:rsidRPr="000760F6" w:rsidRDefault="00C10BEA" w:rsidP="00102F3E">
      <w:pPr>
        <w:spacing w:line="288" w:lineRule="auto"/>
        <w:rPr>
          <w:rFonts w:ascii="Arial" w:hAnsi="Arial" w:cs="Arial"/>
          <w:color w:val="2E74B5" w:themeColor="accent1" w:themeShade="BF"/>
        </w:rPr>
      </w:pPr>
      <w:r w:rsidRPr="000760F6">
        <w:rPr>
          <w:rFonts w:ascii="Arial" w:hAnsi="Arial" w:cs="Arial"/>
          <w:noProof/>
          <w:color w:val="2E74B5" w:themeColor="accent1" w:themeShade="BF"/>
          <w:lang w:eastAsia="sl-SI"/>
        </w:rPr>
        <mc:AlternateContent>
          <mc:Choice Requires="wps">
            <w:drawing>
              <wp:anchor distT="0" distB="0" distL="114300" distR="114300" simplePos="0" relativeHeight="251664384" behindDoc="0" locked="0" layoutInCell="1" allowOverlap="1" wp14:anchorId="7A2F8697" wp14:editId="0C4B592D">
                <wp:simplePos x="0" y="0"/>
                <wp:positionH relativeFrom="column">
                  <wp:posOffset>4348480</wp:posOffset>
                </wp:positionH>
                <wp:positionV relativeFrom="paragraph">
                  <wp:posOffset>76200</wp:posOffset>
                </wp:positionV>
                <wp:extent cx="381000" cy="9525"/>
                <wp:effectExtent l="0" t="76200" r="19050" b="85725"/>
                <wp:wrapNone/>
                <wp:docPr id="6" name="Raven puščični povezovalnik 6"/>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C76C42" id="Raven puščični povezovalnik 6" o:spid="_x0000_s1026" type="#_x0000_t32" style="position:absolute;margin-left:342.4pt;margin-top:6pt;width:30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" strokecolor="black [3200]" strokeweight=".5pt">
                <v:stroke endarrow="block" joinstyle="miter"/>
              </v:shape>
            </w:pict>
          </mc:Fallback>
        </mc:AlternateContent>
      </w:r>
      <w:r w:rsidRPr="000760F6">
        <w:rPr>
          <w:rFonts w:ascii="Arial" w:hAnsi="Arial" w:cs="Arial"/>
          <w:color w:val="2E74B5" w:themeColor="accent1" w:themeShade="BF"/>
        </w:rPr>
        <w:t xml:space="preserve">                                                                                                   spojek               </w:t>
      </w:r>
      <w:r w:rsidRPr="000760F6">
        <w:rPr>
          <w:rFonts w:ascii="Arial" w:hAnsi="Arial" w:cs="Arial"/>
          <w:b/>
          <w:color w:val="2E74B5" w:themeColor="accent1" w:themeShade="BF"/>
        </w:rPr>
        <w:t>potomec</w:t>
      </w:r>
    </w:p>
    <w:p w:rsidR="00C10BEA" w:rsidRPr="00C10BEA" w:rsidRDefault="00C10BEA" w:rsidP="00102F3E">
      <w:pPr>
        <w:spacing w:line="288" w:lineRule="auto"/>
        <w:rPr>
          <w:rFonts w:ascii="Arial" w:hAnsi="Arial" w:cs="Arial"/>
        </w:rPr>
      </w:pPr>
      <w:r w:rsidRPr="000760F6">
        <w:rPr>
          <w:rFonts w:ascii="Arial" w:hAnsi="Arial" w:cs="Arial"/>
          <w:noProof/>
          <w:color w:val="2E74B5" w:themeColor="accent1" w:themeShade="BF"/>
          <w:lang w:eastAsia="sl-SI"/>
        </w:rPr>
        <mc:AlternateContent>
          <mc:Choice Requires="wps">
            <w:drawing>
              <wp:anchor distT="0" distB="0" distL="114300" distR="114300" simplePos="0" relativeHeight="251662336" behindDoc="0" locked="0" layoutInCell="1" allowOverlap="1" wp14:anchorId="41A8D2D0" wp14:editId="04AC49A3">
                <wp:simplePos x="0" y="0"/>
                <wp:positionH relativeFrom="column">
                  <wp:posOffset>1628775</wp:posOffset>
                </wp:positionH>
                <wp:positionV relativeFrom="paragraph">
                  <wp:posOffset>75565</wp:posOffset>
                </wp:positionV>
                <wp:extent cx="581025" cy="0"/>
                <wp:effectExtent l="0" t="76200" r="9525" b="95250"/>
                <wp:wrapNone/>
                <wp:docPr id="4" name="Raven puščični povezovalnik 4"/>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9BD8A53" id="Raven puščični povezovalnik 4" o:spid="_x0000_s1026" type="#_x0000_t32" style="position:absolute;margin-left:128.25pt;margin-top:5.95pt;width:4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" strokecolor="windowText" strokeweight=".5pt">
                <v:stroke endarrow="block" joinstyle="miter"/>
              </v:shape>
            </w:pict>
          </mc:Fallback>
        </mc:AlternateContent>
      </w:r>
      <w:r w:rsidRPr="000760F6">
        <w:rPr>
          <w:rFonts w:ascii="Arial" w:hAnsi="Arial" w:cs="Arial"/>
          <w:color w:val="2E74B5" w:themeColor="accent1" w:themeShade="BF"/>
        </w:rPr>
        <w:t>Odrasel osebek (</w:t>
      </w:r>
      <w:r w:rsidRPr="000760F6">
        <w:rPr>
          <w:rFonts w:ascii="Arial" w:hAnsi="Arial" w:cs="Arial"/>
          <w:b/>
          <w:color w:val="2E74B5" w:themeColor="accent1" w:themeShade="BF"/>
        </w:rPr>
        <w:t>samica</w:t>
      </w:r>
      <w:r w:rsidRPr="000760F6">
        <w:rPr>
          <w:rFonts w:ascii="Arial" w:hAnsi="Arial" w:cs="Arial"/>
          <w:color w:val="2E74B5" w:themeColor="accent1" w:themeShade="BF"/>
        </w:rPr>
        <w:t>)</w:t>
      </w:r>
      <w:r w:rsidRPr="000760F6">
        <w:rPr>
          <w:rFonts w:ascii="Arial" w:hAnsi="Arial" w:cs="Arial"/>
          <w:noProof/>
          <w:color w:val="2E74B5" w:themeColor="accent1" w:themeShade="BF"/>
          <w:lang w:eastAsia="sl-SI"/>
        </w:rPr>
        <w:t xml:space="preserve">                   spolne celice</w:t>
      </w:r>
    </w:p>
    <w:p w:rsidR="00C10BEA" w:rsidRDefault="00C10BEA" w:rsidP="00102F3E">
      <w:pPr>
        <w:spacing w:line="288" w:lineRule="auto"/>
        <w:rPr>
          <w:rFonts w:ascii="Arial" w:hAnsi="Arial" w:cs="Arial"/>
          <w:sz w:val="24"/>
          <w:szCs w:val="24"/>
        </w:rPr>
      </w:pPr>
    </w:p>
    <w:p w:rsidR="00C10BEA" w:rsidRDefault="00C10BEA" w:rsidP="00102F3E">
      <w:pPr>
        <w:spacing w:line="288" w:lineRule="auto"/>
        <w:rPr>
          <w:rFonts w:ascii="Arial" w:hAnsi="Arial" w:cs="Arial"/>
          <w:sz w:val="24"/>
          <w:szCs w:val="24"/>
        </w:rPr>
      </w:pPr>
      <w:r w:rsidRPr="00C10BEA">
        <w:rPr>
          <w:rFonts w:ascii="Arial" w:hAnsi="Arial" w:cs="Arial"/>
          <w:b/>
          <w:sz w:val="24"/>
          <w:szCs w:val="24"/>
        </w:rPr>
        <w:t>Prednosti</w:t>
      </w:r>
      <w:r w:rsidRPr="00C10BEA">
        <w:rPr>
          <w:rFonts w:ascii="Arial" w:hAnsi="Arial" w:cs="Arial"/>
          <w:sz w:val="24"/>
          <w:szCs w:val="24"/>
        </w:rPr>
        <w:t>: vsi potomc</w:t>
      </w:r>
      <w:r>
        <w:rPr>
          <w:rFonts w:ascii="Arial" w:hAnsi="Arial" w:cs="Arial"/>
          <w:sz w:val="24"/>
          <w:szCs w:val="24"/>
        </w:rPr>
        <w:t>i imajo različne dedne zasnove in v primeru sprememb v okolju lažje preživijo.</w:t>
      </w:r>
    </w:p>
    <w:p w:rsidR="00C10BEA" w:rsidRPr="00C10BEA" w:rsidRDefault="00C10BEA" w:rsidP="00102F3E">
      <w:pPr>
        <w:spacing w:line="288" w:lineRule="auto"/>
        <w:rPr>
          <w:rFonts w:ascii="Arial" w:hAnsi="Arial" w:cs="Arial"/>
          <w:sz w:val="24"/>
          <w:szCs w:val="24"/>
        </w:rPr>
      </w:pPr>
      <w:r w:rsidRPr="00C10BEA">
        <w:rPr>
          <w:rFonts w:ascii="Arial" w:hAnsi="Arial" w:cs="Arial"/>
          <w:b/>
          <w:sz w:val="24"/>
          <w:szCs w:val="24"/>
        </w:rPr>
        <w:t>Pomanjkljivosti</w:t>
      </w:r>
      <w:r w:rsidRPr="00C10BEA">
        <w:rPr>
          <w:rFonts w:ascii="Arial" w:hAnsi="Arial" w:cs="Arial"/>
          <w:sz w:val="24"/>
          <w:szCs w:val="24"/>
        </w:rPr>
        <w:t>: le samice lahko imajo potomce; izgubljanje energije s tekmovanjem za partnerje …</w:t>
      </w:r>
    </w:p>
    <w:sectPr w:rsidR="00C10BEA" w:rsidRPr="00C10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523"/>
      </v:shape>
    </w:pict>
  </w:numPicBullet>
  <w:abstractNum w:abstractNumId="0" w15:restartNumberingAfterBreak="0">
    <w:nsid w:val="45576DE6"/>
    <w:multiLevelType w:val="multilevel"/>
    <w:tmpl w:val="E37C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F6873"/>
    <w:multiLevelType w:val="hybridMultilevel"/>
    <w:tmpl w:val="A6C8C3D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64625D2"/>
    <w:multiLevelType w:val="hybridMultilevel"/>
    <w:tmpl w:val="65166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2E0D0C"/>
    <w:multiLevelType w:val="hybridMultilevel"/>
    <w:tmpl w:val="BA1A2D2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3D"/>
    <w:rsid w:val="000760F6"/>
    <w:rsid w:val="00102F3E"/>
    <w:rsid w:val="00117A3D"/>
    <w:rsid w:val="005037A2"/>
    <w:rsid w:val="00715511"/>
    <w:rsid w:val="00C10BEA"/>
    <w:rsid w:val="00D02A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04C8"/>
  <w15:chartTrackingRefBased/>
  <w15:docId w15:val="{97D73C14-1516-4B86-93B4-1ACCF7D0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17A3D"/>
    <w:pPr>
      <w:ind w:left="720"/>
      <w:contextualSpacing/>
    </w:pPr>
  </w:style>
  <w:style w:type="character" w:styleId="Krepko">
    <w:name w:val="Strong"/>
    <w:basedOn w:val="Privzetapisavaodstavka"/>
    <w:uiPriority w:val="22"/>
    <w:qFormat/>
    <w:rsid w:val="00076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444</Words>
  <Characters>2532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2020-04-07T13:03:00Z</dcterms:created>
  <dcterms:modified xsi:type="dcterms:W3CDTF">2020-04-08T09:32:00Z</dcterms:modified>
</cp:coreProperties>
</file>